
<file path=[Content_Types].xml><?xml version="1.0" encoding="utf-8"?>
<Types xmlns="http://schemas.openxmlformats.org/package/2006/content-types">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C2250" w14:textId="7D01ECDD" w:rsidR="000616EF" w:rsidRPr="00EC0E0B" w:rsidRDefault="00537794" w:rsidP="00842783">
      <w:pPr>
        <w:pStyle w:val="Heading1"/>
        <w:rPr>
          <w:rFonts w:ascii="Oswald Light" w:hAnsi="Oswald Light"/>
        </w:rPr>
      </w:pPr>
      <w:r>
        <w:rPr>
          <w:rFonts w:ascii="Oswald Light" w:hAnsi="Oswald Light"/>
          <w:noProof/>
          <w:lang w:val="fr-CA"/>
        </w:rPr>
        <w:drawing>
          <wp:anchor distT="0" distB="0" distL="114300" distR="114300" simplePos="0" relativeHeight="251660289" behindDoc="1" locked="0" layoutInCell="1" allowOverlap="1" wp14:anchorId="0986B9A1" wp14:editId="0245E784">
            <wp:simplePos x="0" y="0"/>
            <wp:positionH relativeFrom="page">
              <wp:posOffset>0</wp:posOffset>
            </wp:positionH>
            <wp:positionV relativeFrom="paragraph">
              <wp:posOffset>0</wp:posOffset>
            </wp:positionV>
            <wp:extent cx="7766050" cy="5824855"/>
            <wp:effectExtent l="0" t="0" r="6350" b="4445"/>
            <wp:wrapTight wrapText="bothSides">
              <wp:wrapPolygon edited="0">
                <wp:start x="0" y="0"/>
                <wp:lineTo x="0" y="21546"/>
                <wp:lineTo x="21565" y="21546"/>
                <wp:lineTo x="21565" y="0"/>
                <wp:lineTo x="0" y="0"/>
              </wp:wrapPolygon>
            </wp:wrapTight>
            <wp:docPr id="8" name="Picture 8" descr="A tree with a tower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ee with a tower in the background&#10;&#10;Description automatically generated with low confidence"/>
                    <pic:cNvPicPr/>
                  </pic:nvPicPr>
                  <pic:blipFill>
                    <a:blip r:embed="rId11">
                      <a:duotone>
                        <a:schemeClr val="accent1">
                          <a:shade val="45000"/>
                          <a:satMod val="135000"/>
                        </a:schemeClr>
                        <a:prstClr val="white"/>
                      </a:duotone>
                    </a:blip>
                    <a:stretch>
                      <a:fillRect/>
                    </a:stretch>
                  </pic:blipFill>
                  <pic:spPr>
                    <a:xfrm>
                      <a:off x="0" y="0"/>
                      <a:ext cx="7766050" cy="5824855"/>
                    </a:xfrm>
                    <a:prstGeom prst="rect">
                      <a:avLst/>
                    </a:prstGeom>
                  </pic:spPr>
                </pic:pic>
              </a:graphicData>
            </a:graphic>
            <wp14:sizeRelH relativeFrom="margin">
              <wp14:pctWidth>0</wp14:pctWidth>
            </wp14:sizeRelH>
            <wp14:sizeRelV relativeFrom="margin">
              <wp14:pctHeight>0</wp14:pctHeight>
            </wp14:sizeRelV>
          </wp:anchor>
        </w:drawing>
      </w:r>
      <w:r>
        <w:rPr>
          <w:rFonts w:ascii="Oswald Light" w:hAnsi="Oswald Light"/>
          <w:lang w:val="fr-CA"/>
        </w:rPr>
        <w:t>MÉMOIRE AU COMITÉ PERMANENT DES FINANCES</w:t>
      </w:r>
      <w:r>
        <w:rPr>
          <w:rFonts w:ascii="Oswald Light" w:hAnsi="Oswald Light"/>
          <w:lang w:val="fr-CA"/>
        </w:rPr>
        <w:br/>
        <w:t>DANS LE CADRE DES CONSULTATIONS PRÉBUDGÉTAIRES</w:t>
      </w:r>
    </w:p>
    <w:p w14:paraId="515801F8" w14:textId="022C6728" w:rsidR="000E7AAE" w:rsidRPr="00EC0E0B" w:rsidRDefault="000E7AAE" w:rsidP="00842783">
      <w:pPr>
        <w:rPr>
          <w:rFonts w:ascii="Oswald Light" w:hAnsi="Oswald Light"/>
        </w:rPr>
      </w:pPr>
    </w:p>
    <w:p w14:paraId="3D823114" w14:textId="77777777" w:rsidR="00A44D4F" w:rsidRPr="00EC0E0B" w:rsidRDefault="00A44D4F" w:rsidP="00842783">
      <w:pPr>
        <w:rPr>
          <w:rFonts w:ascii="Oswald Light" w:hAnsi="Oswald Light"/>
          <w:noProof/>
          <w:color w:val="4F81BD" w:themeColor="accent1"/>
        </w:rPr>
      </w:pPr>
    </w:p>
    <w:p w14:paraId="707637DE" w14:textId="12A0CA6B" w:rsidR="0072008A" w:rsidRPr="00EC0E0B" w:rsidRDefault="000616EF" w:rsidP="00842783">
      <w:pPr>
        <w:rPr>
          <w:rFonts w:ascii="Oswald Light" w:hAnsi="Oswald Light" w:cs="Arial"/>
          <w:b/>
          <w:bCs/>
          <w:color w:val="4F81BD" w:themeColor="accent1"/>
          <w:sz w:val="28"/>
          <w:szCs w:val="28"/>
        </w:rPr>
      </w:pPr>
      <w:r>
        <w:rPr>
          <w:rFonts w:ascii="Oswald Light" w:hAnsi="Oswald Light"/>
          <w:noProof/>
          <w:color w:val="4F81BD" w:themeColor="accent1"/>
          <w:lang w:val="fr-CA"/>
        </w:rPr>
        <w:drawing>
          <wp:anchor distT="0" distB="0" distL="114300" distR="114300" simplePos="0" relativeHeight="251658241" behindDoc="0" locked="0" layoutInCell="1" allowOverlap="1" wp14:anchorId="1ACD74E6" wp14:editId="1F6D2014">
            <wp:simplePos x="0" y="0"/>
            <wp:positionH relativeFrom="page">
              <wp:posOffset>-12700</wp:posOffset>
            </wp:positionH>
            <wp:positionV relativeFrom="page">
              <wp:posOffset>9226550</wp:posOffset>
            </wp:positionV>
            <wp:extent cx="7780655" cy="819150"/>
            <wp:effectExtent l="0" t="0" r="0" b="0"/>
            <wp:wrapThrough wrapText="bothSides">
              <wp:wrapPolygon edited="0">
                <wp:start x="0" y="0"/>
                <wp:lineTo x="0" y="21098"/>
                <wp:lineTo x="21524" y="21098"/>
                <wp:lineTo x="21524" y="0"/>
                <wp:lineTo x="0" y="0"/>
              </wp:wrapPolygon>
            </wp:wrapThrough>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rotWithShape="1">
                    <a:blip r:embed="rId12"/>
                    <a:srcRect t="12639" b="22144"/>
                    <a:stretch/>
                  </pic:blipFill>
                  <pic:spPr bwMode="auto">
                    <a:xfrm>
                      <a:off x="0" y="0"/>
                      <a:ext cx="778065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swald Light" w:hAnsi="Oswald Light"/>
          <w:b/>
          <w:bCs/>
          <w:color w:val="4F81BD" w:themeColor="accent1"/>
          <w:sz w:val="28"/>
          <w:szCs w:val="28"/>
          <w:lang w:val="fr-CA"/>
        </w:rPr>
        <w:br w:type="page"/>
      </w:r>
    </w:p>
    <w:p w14:paraId="40B2923E" w14:textId="77777777" w:rsidR="00A83A19" w:rsidRPr="00EC0E0B" w:rsidRDefault="00A83A19" w:rsidP="00842783">
      <w:pPr>
        <w:pStyle w:val="Heading1"/>
        <w:rPr>
          <w:rFonts w:ascii="Oswald Light" w:hAnsi="Oswald Light"/>
        </w:rPr>
      </w:pPr>
    </w:p>
    <w:p w14:paraId="5EF1CA26" w14:textId="362FB8FA" w:rsidR="00CF4248" w:rsidRPr="00EC0E0B" w:rsidRDefault="00CF4248" w:rsidP="00842783">
      <w:pPr>
        <w:pStyle w:val="Heading1"/>
        <w:rPr>
          <w:rFonts w:ascii="Oswald Light" w:hAnsi="Oswald Light"/>
        </w:rPr>
      </w:pPr>
      <w:r>
        <w:rPr>
          <w:rFonts w:ascii="Oswald Light" w:hAnsi="Oswald Light"/>
          <w:lang w:val="fr-CA"/>
        </w:rPr>
        <w:t>RECOMMANDATIONS</w:t>
      </w:r>
    </w:p>
    <w:p w14:paraId="5FD80D63" w14:textId="77777777" w:rsidR="00322193" w:rsidRPr="00EC0E0B" w:rsidRDefault="00322193" w:rsidP="00842783">
      <w:pPr>
        <w:rPr>
          <w:rFonts w:ascii="Oswald Light" w:hAnsi="Oswald Light"/>
        </w:rPr>
      </w:pPr>
    </w:p>
    <w:p w14:paraId="1B445530" w14:textId="4D976E40" w:rsidR="00662846" w:rsidRPr="00EC0E0B" w:rsidRDefault="00C15C23" w:rsidP="00842783">
      <w:pPr>
        <w:pStyle w:val="ListParagraph"/>
        <w:numPr>
          <w:ilvl w:val="0"/>
          <w:numId w:val="21"/>
        </w:numPr>
        <w:spacing w:after="120" w:line="264" w:lineRule="auto"/>
        <w:ind w:right="-573"/>
        <w:rPr>
          <w:rFonts w:ascii="Oswald Light" w:eastAsia="DengXian" w:hAnsi="Oswald Light"/>
        </w:rPr>
      </w:pPr>
      <w:bookmarkStart w:id="0" w:name="_Hlk114138216"/>
      <w:r>
        <w:rPr>
          <w:rFonts w:ascii="Oswald Light" w:eastAsia="DengXian" w:hAnsi="Oswald Light"/>
          <w:lang w:val="fr-CA"/>
        </w:rPr>
        <w:t xml:space="preserve">Le secteur de la physiothérapie peut représenter une partie cruciale de la solution à la crise de la santé que connaît le Canada. Les physiothérapeutes peuvent dès maintenant contribuer à relever les plus grands défis du pays en matière de </w:t>
      </w:r>
      <w:proofErr w:type="gramStart"/>
      <w:r>
        <w:rPr>
          <w:rFonts w:ascii="Oswald Light" w:eastAsia="DengXian" w:hAnsi="Oswald Light"/>
          <w:lang w:val="fr-CA"/>
        </w:rPr>
        <w:t>santé</w:t>
      </w:r>
      <w:proofErr w:type="gramEnd"/>
      <w:r>
        <w:rPr>
          <w:rFonts w:ascii="Oswald Light" w:eastAsia="DengXian" w:hAnsi="Oswald Light"/>
          <w:lang w:val="fr-CA"/>
        </w:rPr>
        <w:t>, dont l</w:t>
      </w:r>
      <w:r w:rsidR="00D80DEC">
        <w:rPr>
          <w:rFonts w:ascii="Oswald Light" w:eastAsia="DengXian" w:hAnsi="Oswald Light"/>
          <w:lang w:val="fr-CA"/>
        </w:rPr>
        <w:t>’</w:t>
      </w:r>
      <w:r>
        <w:rPr>
          <w:rFonts w:ascii="Oswald Light" w:eastAsia="DengXian" w:hAnsi="Oswald Light"/>
          <w:lang w:val="fr-CA"/>
        </w:rPr>
        <w:t>urgence de répondre aux besoins de la population vieillissante et des personnes souffrant de douleur chronique, de venir en aide aux Canadiens vivant avec le syndrome post-COVID-19 et d</w:t>
      </w:r>
      <w:r w:rsidR="00D80DEC">
        <w:rPr>
          <w:rFonts w:ascii="Oswald Light" w:eastAsia="DengXian" w:hAnsi="Oswald Light"/>
          <w:lang w:val="fr-CA"/>
        </w:rPr>
        <w:t>’</w:t>
      </w:r>
      <w:r>
        <w:rPr>
          <w:rFonts w:ascii="Oswald Light" w:eastAsia="DengXian" w:hAnsi="Oswald Light"/>
          <w:lang w:val="fr-CA"/>
        </w:rPr>
        <w:t>augmenter la prise en charge non pharmacologique de la douleur.</w:t>
      </w:r>
    </w:p>
    <w:p w14:paraId="2F63C8BF" w14:textId="77777777" w:rsidR="00662846" w:rsidRPr="00EC0E0B" w:rsidRDefault="00662846" w:rsidP="00842783">
      <w:pPr>
        <w:pStyle w:val="ListParagraph"/>
        <w:spacing w:after="120" w:line="264" w:lineRule="auto"/>
        <w:ind w:right="-573"/>
        <w:rPr>
          <w:rFonts w:ascii="Oswald Light" w:eastAsia="DengXian" w:hAnsi="Oswald Light" w:cs="Arial"/>
          <w:b/>
          <w:bCs/>
          <w:sz w:val="21"/>
          <w:szCs w:val="21"/>
        </w:rPr>
      </w:pPr>
    </w:p>
    <w:p w14:paraId="664191B6" w14:textId="1D681C65" w:rsidR="00810320" w:rsidRPr="00EC0E0B" w:rsidRDefault="00545327" w:rsidP="00842783">
      <w:pPr>
        <w:pStyle w:val="ListParagraph"/>
        <w:spacing w:after="120" w:line="264" w:lineRule="auto"/>
        <w:ind w:right="-573"/>
        <w:rPr>
          <w:rFonts w:ascii="Oswald Light" w:eastAsia="DengXian" w:hAnsi="Oswald Light" w:cs="Arial"/>
          <w:b/>
          <w:bCs/>
          <w:sz w:val="21"/>
          <w:szCs w:val="21"/>
        </w:rPr>
      </w:pPr>
      <w:bookmarkStart w:id="1" w:name="_Hlk115771196"/>
      <w:r>
        <w:rPr>
          <w:rFonts w:ascii="Oswald Light" w:hAnsi="Oswald Light"/>
          <w:lang w:val="fr-CA"/>
        </w:rPr>
        <w:t>L</w:t>
      </w:r>
      <w:r w:rsidR="00D80DEC">
        <w:rPr>
          <w:rFonts w:ascii="Oswald Light" w:hAnsi="Oswald Light"/>
          <w:lang w:val="fr-CA"/>
        </w:rPr>
        <w:t>’</w:t>
      </w:r>
      <w:r>
        <w:rPr>
          <w:rFonts w:ascii="Oswald Light" w:hAnsi="Oswald Light"/>
          <w:lang w:val="fr-CA"/>
        </w:rPr>
        <w:t>Association canadienne de physiothérapie (ACP) recommande donc qu</w:t>
      </w:r>
      <w:r w:rsidR="00D80DEC">
        <w:rPr>
          <w:rFonts w:ascii="Oswald Light" w:hAnsi="Oswald Light"/>
          <w:lang w:val="fr-CA"/>
        </w:rPr>
        <w:t>’</w:t>
      </w:r>
      <w:r>
        <w:rPr>
          <w:rFonts w:ascii="Oswald Light" w:hAnsi="Oswald Light"/>
          <w:lang w:val="fr-CA"/>
        </w:rPr>
        <w:t>Ottawa forme un groupe de travail interministériel composé de représentants du ministre de la Santé, de la ministre des Aînés, de la ministre de la Santé mentale et des Dépendances et de la profession pour explorer des solutions nouvelles visant à exploiter pleinement l</w:t>
      </w:r>
      <w:r w:rsidR="00D80DEC">
        <w:rPr>
          <w:rFonts w:ascii="Oswald Light" w:hAnsi="Oswald Light"/>
          <w:lang w:val="fr-CA"/>
        </w:rPr>
        <w:t>’</w:t>
      </w:r>
      <w:r>
        <w:rPr>
          <w:rFonts w:ascii="Oswald Light" w:hAnsi="Oswald Light"/>
          <w:lang w:val="fr-CA"/>
        </w:rPr>
        <w:t>expertise des physiothérapeutes et d</w:t>
      </w:r>
      <w:r w:rsidR="00D80DEC">
        <w:rPr>
          <w:rFonts w:ascii="Oswald Light" w:hAnsi="Oswald Light"/>
          <w:lang w:val="fr-CA"/>
        </w:rPr>
        <w:t>’</w:t>
      </w:r>
      <w:r>
        <w:rPr>
          <w:rFonts w:ascii="Oswald Light" w:hAnsi="Oswald Light"/>
          <w:lang w:val="fr-CA"/>
        </w:rPr>
        <w:t>améliorer l</w:t>
      </w:r>
      <w:r w:rsidR="00D80DEC">
        <w:rPr>
          <w:rFonts w:ascii="Oswald Light" w:hAnsi="Oswald Light"/>
          <w:lang w:val="fr-CA"/>
        </w:rPr>
        <w:t>’</w:t>
      </w:r>
      <w:r>
        <w:rPr>
          <w:rFonts w:ascii="Oswald Light" w:hAnsi="Oswald Light"/>
          <w:lang w:val="fr-CA"/>
        </w:rPr>
        <w:t>accès à leurs services.</w:t>
      </w:r>
      <w:bookmarkEnd w:id="0"/>
    </w:p>
    <w:bookmarkEnd w:id="1"/>
    <w:p w14:paraId="506A87B5" w14:textId="77777777" w:rsidR="00810320" w:rsidRPr="00EC0E0B" w:rsidRDefault="00810320" w:rsidP="00842783">
      <w:pPr>
        <w:pStyle w:val="ListParagraph"/>
        <w:spacing w:after="120" w:line="264" w:lineRule="auto"/>
        <w:ind w:right="-573"/>
        <w:rPr>
          <w:rFonts w:ascii="Oswald Light" w:eastAsia="DengXian" w:hAnsi="Oswald Light" w:cs="Arial"/>
          <w:b/>
          <w:bCs/>
          <w:sz w:val="21"/>
          <w:szCs w:val="21"/>
        </w:rPr>
      </w:pPr>
    </w:p>
    <w:p w14:paraId="43F41548" w14:textId="6F589E2E" w:rsidR="00137754" w:rsidRPr="00EC0E0B" w:rsidRDefault="007D1833" w:rsidP="00842783">
      <w:pPr>
        <w:pStyle w:val="ListParagraph"/>
        <w:numPr>
          <w:ilvl w:val="0"/>
          <w:numId w:val="21"/>
        </w:numPr>
        <w:spacing w:after="120" w:line="264" w:lineRule="auto"/>
        <w:ind w:right="-573"/>
        <w:rPr>
          <w:rFonts w:ascii="Oswald Light" w:eastAsia="DengXian" w:hAnsi="Oswald Light" w:cs="Arial"/>
          <w:b/>
          <w:bCs/>
          <w:sz w:val="21"/>
          <w:szCs w:val="21"/>
        </w:rPr>
      </w:pPr>
      <w:r>
        <w:rPr>
          <w:rFonts w:ascii="Oswald Light" w:hAnsi="Oswald Light"/>
          <w:lang w:val="fr-CA"/>
        </w:rPr>
        <w:t>Le Canada ne forme pas assez de physiothérapeutes pour ses besoins.</w:t>
      </w:r>
      <w:r>
        <w:rPr>
          <w:rFonts w:ascii="Oswald Light" w:hAnsi="Oswald Light"/>
          <w:lang w:val="fr-CA"/>
        </w:rPr>
        <w:br/>
      </w:r>
      <w:r>
        <w:rPr>
          <w:rFonts w:ascii="Oswald Light" w:hAnsi="Oswald Light"/>
          <w:lang w:val="fr-CA"/>
        </w:rPr>
        <w:br/>
        <w:t>L</w:t>
      </w:r>
      <w:r w:rsidR="00D80DEC">
        <w:rPr>
          <w:rFonts w:ascii="Oswald Light" w:hAnsi="Oswald Light"/>
          <w:lang w:val="fr-CA"/>
        </w:rPr>
        <w:t>’</w:t>
      </w:r>
      <w:r>
        <w:rPr>
          <w:rFonts w:ascii="Oswald Light" w:hAnsi="Oswald Light"/>
          <w:lang w:val="fr-CA"/>
        </w:rPr>
        <w:t>ACP recommande donc fortement que le Programme canadien d</w:t>
      </w:r>
      <w:r w:rsidR="00D80DEC">
        <w:rPr>
          <w:rFonts w:ascii="Oswald Light" w:hAnsi="Oswald Light"/>
          <w:lang w:val="fr-CA"/>
        </w:rPr>
        <w:t>’</w:t>
      </w:r>
      <w:r>
        <w:rPr>
          <w:rFonts w:ascii="Oswald Light" w:hAnsi="Oswald Light"/>
          <w:lang w:val="fr-CA"/>
        </w:rPr>
        <w:t>aide financière aux étudiants soit étendu aux physiothérapeutes. Cela allégerait le fardeau financier des diplômés en physiothérapie, attirerait plus de gens vers la profession et fournirait des solutions en amont à la pénurie d</w:t>
      </w:r>
      <w:r w:rsidR="00D80DEC">
        <w:rPr>
          <w:rFonts w:ascii="Oswald Light" w:hAnsi="Oswald Light"/>
          <w:lang w:val="fr-CA"/>
        </w:rPr>
        <w:t>’</w:t>
      </w:r>
      <w:r>
        <w:rPr>
          <w:rFonts w:ascii="Oswald Light" w:hAnsi="Oswald Light"/>
          <w:lang w:val="fr-CA"/>
        </w:rPr>
        <w:t>effectifs en santé.</w:t>
      </w:r>
      <w:r>
        <w:rPr>
          <w:rFonts w:ascii="Oswald Light" w:hAnsi="Oswald Light"/>
          <w:lang w:val="fr-CA"/>
        </w:rPr>
        <w:br/>
      </w:r>
    </w:p>
    <w:p w14:paraId="319F0DA7" w14:textId="5D0AF4F4" w:rsidR="000616EF" w:rsidRPr="00EC0E0B" w:rsidRDefault="000616EF" w:rsidP="00842783">
      <w:pPr>
        <w:ind w:right="-574"/>
        <w:rPr>
          <w:rFonts w:ascii="Oswald Light" w:hAnsi="Oswald Light" w:cs="Arial"/>
          <w:b/>
          <w:bCs/>
          <w:sz w:val="21"/>
          <w:szCs w:val="21"/>
        </w:rPr>
      </w:pPr>
    </w:p>
    <w:p w14:paraId="1F34E23D" w14:textId="0C3ABD88" w:rsidR="00D114E6" w:rsidRPr="00EC0E0B" w:rsidRDefault="00D114E6" w:rsidP="00842783">
      <w:pPr>
        <w:shd w:val="clear" w:color="auto" w:fill="FFFFFF"/>
        <w:rPr>
          <w:rFonts w:ascii="Oswald Light" w:hAnsi="Oswald Light" w:cs="Arial"/>
          <w:sz w:val="21"/>
          <w:szCs w:val="21"/>
        </w:rPr>
      </w:pPr>
    </w:p>
    <w:p w14:paraId="1728D850" w14:textId="77777777" w:rsidR="00E83422" w:rsidRPr="00EC0E0B" w:rsidRDefault="00E83422" w:rsidP="00842783">
      <w:pPr>
        <w:shd w:val="clear" w:color="auto" w:fill="FFFFFF"/>
        <w:rPr>
          <w:rFonts w:ascii="Oswald Light" w:hAnsi="Oswald Light" w:cs="Arial"/>
          <w:sz w:val="17"/>
          <w:szCs w:val="17"/>
        </w:rPr>
      </w:pPr>
    </w:p>
    <w:p w14:paraId="1FE8CADA" w14:textId="77777777" w:rsidR="0083335E" w:rsidRPr="00EC0E0B" w:rsidRDefault="0083335E" w:rsidP="00842783">
      <w:pPr>
        <w:rPr>
          <w:rFonts w:ascii="Oswald Light" w:hAnsi="Oswald Light" w:cs="Arial"/>
          <w:b/>
          <w:bCs/>
          <w:sz w:val="21"/>
          <w:szCs w:val="21"/>
          <w:u w:val="single"/>
        </w:rPr>
      </w:pPr>
      <w:r>
        <w:rPr>
          <w:rFonts w:ascii="Oswald Light" w:hAnsi="Oswald Light" w:cs="Arial"/>
          <w:b/>
          <w:bCs/>
          <w:sz w:val="21"/>
          <w:szCs w:val="21"/>
          <w:u w:val="single"/>
          <w:lang w:val="fr-CA"/>
        </w:rPr>
        <w:br w:type="page"/>
      </w:r>
    </w:p>
    <w:p w14:paraId="368484C1" w14:textId="1E315F24" w:rsidR="00F55E5F" w:rsidRPr="00EC0E0B" w:rsidRDefault="00D573FC" w:rsidP="00842783">
      <w:pPr>
        <w:pStyle w:val="Heading1"/>
        <w:rPr>
          <w:rFonts w:ascii="Oswald Light" w:hAnsi="Oswald Light"/>
        </w:rPr>
      </w:pPr>
      <w:r>
        <w:rPr>
          <w:rFonts w:ascii="Oswald Light" w:hAnsi="Oswald Light"/>
          <w:lang w:val="fr-CA"/>
        </w:rPr>
        <w:lastRenderedPageBreak/>
        <w:t>L</w:t>
      </w:r>
      <w:r w:rsidR="00D80DEC">
        <w:rPr>
          <w:rFonts w:ascii="Oswald Light" w:hAnsi="Oswald Light"/>
          <w:lang w:val="fr-CA"/>
        </w:rPr>
        <w:t>’</w:t>
      </w:r>
      <w:r>
        <w:rPr>
          <w:rFonts w:ascii="Oswald Light" w:hAnsi="Oswald Light"/>
          <w:lang w:val="fr-CA"/>
        </w:rPr>
        <w:t>AVENIR DU SYSTÈME DE SANTÉ CANADIEN</w:t>
      </w:r>
    </w:p>
    <w:p w14:paraId="2035989E" w14:textId="432CB127" w:rsidR="00F0178B" w:rsidRPr="00EC0E0B" w:rsidRDefault="00F0178B" w:rsidP="00842783">
      <w:pPr>
        <w:rPr>
          <w:rFonts w:ascii="Oswald Light" w:hAnsi="Oswald Light" w:cs="Arial"/>
          <w:sz w:val="21"/>
          <w:szCs w:val="21"/>
        </w:rPr>
      </w:pPr>
    </w:p>
    <w:p w14:paraId="2455D6F2" w14:textId="687AF19A" w:rsidR="00EC0E0B" w:rsidRPr="005F6414" w:rsidRDefault="00BE04DE" w:rsidP="0041110A">
      <w:pPr>
        <w:spacing w:after="240" w:line="264" w:lineRule="auto"/>
        <w:rPr>
          <w:rFonts w:ascii="Oswald Light" w:hAnsi="Oswald Light"/>
        </w:rPr>
      </w:pPr>
      <w:r>
        <w:rPr>
          <w:rFonts w:ascii="Oswald Light" w:hAnsi="Oswald Light"/>
          <w:lang w:val="fr-CA"/>
        </w:rPr>
        <w:t>La pandémie de COVID-19, dont les répercussions ont été accentuées par le manque d</w:t>
      </w:r>
      <w:r w:rsidR="00D80DEC">
        <w:rPr>
          <w:rFonts w:ascii="Oswald Light" w:hAnsi="Oswald Light"/>
          <w:lang w:val="fr-CA"/>
        </w:rPr>
        <w:t>’</w:t>
      </w:r>
      <w:r>
        <w:rPr>
          <w:rFonts w:ascii="Oswald Light" w:hAnsi="Oswald Light"/>
          <w:lang w:val="fr-CA"/>
        </w:rPr>
        <w:t>accès aux soins, a exacerbé les iniquités sociétales préexistantes, nui à la mobilité de la main-d</w:t>
      </w:r>
      <w:r w:rsidR="00D80DEC">
        <w:rPr>
          <w:rFonts w:ascii="Oswald Light" w:hAnsi="Oswald Light"/>
          <w:lang w:val="fr-CA"/>
        </w:rPr>
        <w:t>’</w:t>
      </w:r>
      <w:r>
        <w:rPr>
          <w:rFonts w:ascii="Oswald Light" w:hAnsi="Oswald Light"/>
          <w:lang w:val="fr-CA"/>
        </w:rPr>
        <w:t>œuvre et aggravé la crise des ressources humaines dans le secteur de la santé. Elle nous a aussi obligés à innover pour faire une utilisation optimale de l</w:t>
      </w:r>
      <w:r w:rsidR="00D80DEC">
        <w:rPr>
          <w:rFonts w:ascii="Oswald Light" w:hAnsi="Oswald Light"/>
          <w:lang w:val="fr-CA"/>
        </w:rPr>
        <w:t>’</w:t>
      </w:r>
      <w:r>
        <w:rPr>
          <w:rFonts w:ascii="Oswald Light" w:hAnsi="Oswald Light"/>
          <w:lang w:val="fr-CA"/>
        </w:rPr>
        <w:t>expertise et des services professionnels d</w:t>
      </w:r>
      <w:r w:rsidR="00D80DEC">
        <w:rPr>
          <w:rFonts w:ascii="Oswald Light" w:hAnsi="Oswald Light"/>
          <w:lang w:val="fr-CA"/>
        </w:rPr>
        <w:t>’</w:t>
      </w:r>
      <w:r>
        <w:rPr>
          <w:rFonts w:ascii="Oswald Light" w:hAnsi="Oswald Light"/>
          <w:lang w:val="fr-CA"/>
        </w:rPr>
        <w:t>un bout à l</w:t>
      </w:r>
      <w:r w:rsidR="00D80DEC">
        <w:rPr>
          <w:rFonts w:ascii="Oswald Light" w:hAnsi="Oswald Light"/>
          <w:lang w:val="fr-CA"/>
        </w:rPr>
        <w:t>’</w:t>
      </w:r>
      <w:r>
        <w:rPr>
          <w:rFonts w:ascii="Oswald Light" w:hAnsi="Oswald Light"/>
          <w:lang w:val="fr-CA"/>
        </w:rPr>
        <w:t>autre du continuum de soins. Le secteur de la physiothérapie peut aider Ottawa à atténuer la crise nationale de la santé.</w:t>
      </w:r>
    </w:p>
    <w:p w14:paraId="10609632" w14:textId="4494F0FA" w:rsidR="00E43899" w:rsidRPr="00EF7838" w:rsidRDefault="00F95C97" w:rsidP="005F6414">
      <w:pPr>
        <w:pStyle w:val="Heading1"/>
        <w:spacing w:before="0" w:after="240" w:line="264" w:lineRule="auto"/>
        <w:rPr>
          <w:rFonts w:ascii="Oswald Light" w:hAnsi="Oswald Light"/>
          <w:sz w:val="16"/>
          <w:szCs w:val="16"/>
        </w:rPr>
      </w:pPr>
      <w:r>
        <w:rPr>
          <w:rFonts w:ascii="Oswald Light" w:hAnsi="Oswald Light"/>
          <w:sz w:val="28"/>
          <w:szCs w:val="28"/>
          <w:lang w:val="fr-CA"/>
        </w:rPr>
        <w:t>D</w:t>
      </w:r>
      <w:r w:rsidR="00D80DEC">
        <w:rPr>
          <w:rFonts w:ascii="Oswald Light" w:hAnsi="Oswald Light"/>
          <w:sz w:val="28"/>
          <w:szCs w:val="28"/>
          <w:lang w:val="fr-CA"/>
        </w:rPr>
        <w:t>’</w:t>
      </w:r>
      <w:r>
        <w:rPr>
          <w:rFonts w:ascii="Oswald Light" w:hAnsi="Oswald Light"/>
          <w:sz w:val="28"/>
          <w:szCs w:val="28"/>
          <w:lang w:val="fr-CA"/>
        </w:rPr>
        <w:t>immenses pressions s</w:t>
      </w:r>
      <w:r w:rsidR="00D80DEC">
        <w:rPr>
          <w:rFonts w:ascii="Oswald Light" w:hAnsi="Oswald Light"/>
          <w:sz w:val="28"/>
          <w:szCs w:val="28"/>
          <w:lang w:val="fr-CA"/>
        </w:rPr>
        <w:t>’</w:t>
      </w:r>
      <w:r>
        <w:rPr>
          <w:rFonts w:ascii="Oswald Light" w:hAnsi="Oswald Light"/>
          <w:sz w:val="28"/>
          <w:szCs w:val="28"/>
          <w:lang w:val="fr-CA"/>
        </w:rPr>
        <w:t>exercent sur le système de santé du Canada, et la situation ne semble pas près de se régler. Les professionnels de la physiothérapie peuvent contribuer à réduire les contraintes en étant parties à des solutions innovantes intégrables sur-le-champ.</w:t>
      </w:r>
    </w:p>
    <w:p w14:paraId="2A30665C" w14:textId="14B561EC" w:rsidR="000C3B15" w:rsidRPr="00EC0E0B" w:rsidRDefault="00FA1B1C" w:rsidP="00D03107">
      <w:pPr>
        <w:spacing w:after="240" w:line="264" w:lineRule="auto"/>
        <w:rPr>
          <w:rFonts w:ascii="Oswald Light" w:hAnsi="Oswald Light"/>
        </w:rPr>
      </w:pPr>
      <w:r>
        <w:rPr>
          <w:rFonts w:ascii="Oswald Light" w:hAnsi="Oswald Light"/>
          <w:lang w:val="fr-CA"/>
        </w:rPr>
        <w:t>Nous n</w:t>
      </w:r>
      <w:r w:rsidR="00D80DEC">
        <w:rPr>
          <w:rFonts w:ascii="Oswald Light" w:hAnsi="Oswald Light"/>
          <w:lang w:val="fr-CA"/>
        </w:rPr>
        <w:t>’</w:t>
      </w:r>
      <w:r>
        <w:rPr>
          <w:rFonts w:ascii="Oswald Light" w:hAnsi="Oswald Light"/>
          <w:lang w:val="fr-CA"/>
        </w:rPr>
        <w:t>aurons d</w:t>
      </w:r>
      <w:r w:rsidR="00D80DEC">
        <w:rPr>
          <w:rFonts w:ascii="Oswald Light" w:hAnsi="Oswald Light"/>
          <w:lang w:val="fr-CA"/>
        </w:rPr>
        <w:t>’</w:t>
      </w:r>
      <w:r>
        <w:rPr>
          <w:rFonts w:ascii="Oswald Light" w:hAnsi="Oswald Light"/>
          <w:lang w:val="fr-CA"/>
        </w:rPr>
        <w:t>autre choix que de transformer notre système de santé si nous voulons qu</w:t>
      </w:r>
      <w:r w:rsidR="00D80DEC">
        <w:rPr>
          <w:rFonts w:ascii="Oswald Light" w:hAnsi="Oswald Light"/>
          <w:lang w:val="fr-CA"/>
        </w:rPr>
        <w:t>’</w:t>
      </w:r>
      <w:r>
        <w:rPr>
          <w:rFonts w:ascii="Oswald Light" w:hAnsi="Oswald Light"/>
          <w:lang w:val="fr-CA"/>
        </w:rPr>
        <w:t>il continue d</w:t>
      </w:r>
      <w:r w:rsidR="00D80DEC">
        <w:rPr>
          <w:rFonts w:ascii="Oswald Light" w:hAnsi="Oswald Light"/>
          <w:lang w:val="fr-CA"/>
        </w:rPr>
        <w:t>’</w:t>
      </w:r>
      <w:r>
        <w:rPr>
          <w:rFonts w:ascii="Oswald Light" w:hAnsi="Oswald Light"/>
          <w:lang w:val="fr-CA"/>
        </w:rPr>
        <w:t>offrir des niveaux de soins compatibles avec la qualité de vie élevée qu</w:t>
      </w:r>
      <w:r w:rsidR="00D80DEC">
        <w:rPr>
          <w:rFonts w:ascii="Oswald Light" w:hAnsi="Oswald Light"/>
          <w:lang w:val="fr-CA"/>
        </w:rPr>
        <w:t>’</w:t>
      </w:r>
      <w:r>
        <w:rPr>
          <w:rFonts w:ascii="Oswald Light" w:hAnsi="Oswald Light"/>
          <w:lang w:val="fr-CA"/>
        </w:rPr>
        <w:t>attend la population canadienne. Les professionnels de la physiothérapie sont bien placés pour aider le Canada à se remettre de la pandémie et de ce qu</w:t>
      </w:r>
      <w:r w:rsidR="00D80DEC">
        <w:rPr>
          <w:rFonts w:ascii="Oswald Light" w:hAnsi="Oswald Light"/>
          <w:lang w:val="fr-CA"/>
        </w:rPr>
        <w:t>’</w:t>
      </w:r>
      <w:r>
        <w:rPr>
          <w:rFonts w:ascii="Oswald Light" w:hAnsi="Oswald Light"/>
          <w:lang w:val="fr-CA"/>
        </w:rPr>
        <w:t>elle laisse dans son sillage. Ils peuvent jouer un rôle clé dans les soins entourant le vieillissement et les maladies chroniques, le syndrome post-COVID-19 et la prise en charge non pharmacologique de la douleur.</w:t>
      </w:r>
    </w:p>
    <w:p w14:paraId="6EA44E2A" w14:textId="3419F7E6" w:rsidR="00263576" w:rsidRPr="00EC0E0B" w:rsidRDefault="00F00B91" w:rsidP="00FA3D9B">
      <w:pPr>
        <w:spacing w:after="240" w:line="264" w:lineRule="auto"/>
        <w:rPr>
          <w:rFonts w:ascii="Oswald Light" w:hAnsi="Oswald Light"/>
        </w:rPr>
      </w:pPr>
      <w:r>
        <w:rPr>
          <w:rFonts w:ascii="Oswald Light" w:hAnsi="Oswald Light"/>
          <w:lang w:val="fr-CA"/>
        </w:rPr>
        <w:t>La physiothérapie entrant déjà dans le champ d</w:t>
      </w:r>
      <w:r w:rsidR="00D80DEC">
        <w:rPr>
          <w:rFonts w:ascii="Oswald Light" w:hAnsi="Oswald Light"/>
          <w:lang w:val="fr-CA"/>
        </w:rPr>
        <w:t>’</w:t>
      </w:r>
      <w:r>
        <w:rPr>
          <w:rFonts w:ascii="Oswald Light" w:hAnsi="Oswald Light"/>
          <w:lang w:val="fr-CA"/>
        </w:rPr>
        <w:t xml:space="preserve">application de la </w:t>
      </w:r>
      <w:r>
        <w:rPr>
          <w:rFonts w:ascii="Oswald Light" w:hAnsi="Oswald Light"/>
          <w:i/>
          <w:iCs/>
          <w:lang w:val="fr-CA"/>
        </w:rPr>
        <w:t>Loi canadienne sur la santé</w:t>
      </w:r>
      <w:r>
        <w:rPr>
          <w:rFonts w:ascii="Oswald Light" w:hAnsi="Oswald Light"/>
          <w:lang w:val="fr-CA"/>
        </w:rPr>
        <w:t xml:space="preserve">, les physiothérapeutes sont parfaitement positionnés pour en faire plus – </w:t>
      </w:r>
      <w:r>
        <w:rPr>
          <w:rFonts w:ascii="Oswald Light" w:hAnsi="Oswald Light"/>
          <w:i/>
          <w:iCs/>
          <w:lang w:val="fr-CA"/>
        </w:rPr>
        <w:t>tout de suite</w:t>
      </w:r>
      <w:r>
        <w:rPr>
          <w:rFonts w:ascii="Oswald Light" w:hAnsi="Oswald Light"/>
          <w:lang w:val="fr-CA"/>
        </w:rPr>
        <w:t>. Exploiter pleinement leur expertise, en intégrant leurs compétences distinctives dans des solutions de prestation de soins innovantes, permettrait d</w:t>
      </w:r>
      <w:r w:rsidR="00D80DEC">
        <w:rPr>
          <w:rFonts w:ascii="Oswald Light" w:hAnsi="Oswald Light"/>
          <w:lang w:val="fr-CA"/>
        </w:rPr>
        <w:t>’</w:t>
      </w:r>
      <w:r>
        <w:rPr>
          <w:rFonts w:ascii="Oswald Light" w:hAnsi="Oswald Light"/>
          <w:lang w:val="fr-CA"/>
        </w:rPr>
        <w:t>accroître rapidement la capacité du système de santé partout au Canada</w:t>
      </w:r>
      <w:r>
        <w:rPr>
          <w:rStyle w:val="EndnoteReference"/>
          <w:rFonts w:ascii="Oswald Light" w:hAnsi="Oswald Light" w:cs="Arial"/>
          <w:sz w:val="21"/>
          <w:szCs w:val="21"/>
          <w:lang w:val="fr-CA"/>
        </w:rPr>
        <w:endnoteReference w:id="2"/>
      </w:r>
      <w:r>
        <w:rPr>
          <w:rFonts w:ascii="Oswald Light" w:hAnsi="Oswald Light"/>
          <w:lang w:val="fr-CA"/>
        </w:rPr>
        <w:t xml:space="preserve">. </w:t>
      </w:r>
    </w:p>
    <w:p w14:paraId="2C2D8560" w14:textId="5EC56837" w:rsidR="00263576" w:rsidRPr="00E001B1" w:rsidRDefault="00264BD5" w:rsidP="00FA3D9B">
      <w:pPr>
        <w:spacing w:after="240" w:line="264" w:lineRule="auto"/>
        <w:rPr>
          <w:rFonts w:ascii="Oswald Light" w:eastAsiaTheme="majorEastAsia" w:hAnsi="Oswald Light" w:cstheme="majorBidi"/>
          <w:color w:val="0C6EAD"/>
          <w:sz w:val="28"/>
          <w:szCs w:val="28"/>
        </w:rPr>
      </w:pPr>
      <w:r>
        <w:rPr>
          <w:rStyle w:val="Heading1Char"/>
          <w:rFonts w:ascii="Oswald Light" w:hAnsi="Oswald Light"/>
          <w:sz w:val="28"/>
          <w:szCs w:val="28"/>
          <w:lang w:val="fr-CA"/>
        </w:rPr>
        <w:t>Les professionnels de la physiothérapie</w:t>
      </w:r>
      <w:r>
        <w:rPr>
          <w:rFonts w:ascii="Oswald Light" w:eastAsiaTheme="majorEastAsia" w:hAnsi="Oswald Light" w:cstheme="majorBidi"/>
          <w:color w:val="0C6EAD"/>
          <w:sz w:val="28"/>
          <w:szCs w:val="28"/>
          <w:lang w:val="fr-CA"/>
        </w:rPr>
        <w:t xml:space="preserve"> </w:t>
      </w:r>
      <w:r>
        <w:rPr>
          <w:rStyle w:val="Heading1Char"/>
          <w:rFonts w:ascii="Oswald Light" w:hAnsi="Oswald Light"/>
          <w:sz w:val="28"/>
          <w:szCs w:val="28"/>
          <w:lang w:val="fr-CA"/>
        </w:rPr>
        <w:t>peuvent contribuer à soulager les pressions qui s</w:t>
      </w:r>
      <w:r w:rsidR="00D80DEC">
        <w:rPr>
          <w:rStyle w:val="Heading1Char"/>
          <w:rFonts w:ascii="Oswald Light" w:hAnsi="Oswald Light"/>
          <w:sz w:val="28"/>
          <w:szCs w:val="28"/>
          <w:lang w:val="fr-CA"/>
        </w:rPr>
        <w:t>’</w:t>
      </w:r>
      <w:r>
        <w:rPr>
          <w:rStyle w:val="Heading1Char"/>
          <w:rFonts w:ascii="Oswald Light" w:hAnsi="Oswald Light"/>
          <w:sz w:val="28"/>
          <w:szCs w:val="28"/>
          <w:lang w:val="fr-CA"/>
        </w:rPr>
        <w:t xml:space="preserve">exercent sur le système de santé et à en accroître la capacité </w:t>
      </w:r>
      <w:r>
        <w:rPr>
          <w:rStyle w:val="Heading1Char"/>
          <w:rFonts w:ascii="Oswald Light" w:hAnsi="Oswald Light"/>
          <w:i/>
          <w:iCs/>
          <w:sz w:val="28"/>
          <w:szCs w:val="28"/>
          <w:lang w:val="fr-CA"/>
        </w:rPr>
        <w:t>dès maintenant</w:t>
      </w:r>
      <w:r>
        <w:rPr>
          <w:rStyle w:val="Heading1Char"/>
          <w:rFonts w:ascii="Oswald Light" w:hAnsi="Oswald Light"/>
          <w:sz w:val="28"/>
          <w:szCs w:val="28"/>
          <w:lang w:val="fr-CA"/>
        </w:rPr>
        <w:t>.</w:t>
      </w:r>
    </w:p>
    <w:p w14:paraId="73E98592" w14:textId="12FA119E" w:rsidR="00263576" w:rsidRPr="00EC0E0B" w:rsidRDefault="00263576" w:rsidP="00842783">
      <w:pPr>
        <w:ind w:right="-574"/>
        <w:rPr>
          <w:rFonts w:ascii="Oswald Light" w:hAnsi="Oswald Light"/>
        </w:rPr>
      </w:pPr>
      <w:r>
        <w:rPr>
          <w:rFonts w:ascii="Oswald Light" w:hAnsi="Oswald Light"/>
          <w:lang w:val="fr-CA"/>
        </w:rPr>
        <w:t>Nos recommandations au gouvernement fédéral reposent sur un principe simple : plus l</w:t>
      </w:r>
      <w:r w:rsidR="00D80DEC">
        <w:rPr>
          <w:rFonts w:ascii="Oswald Light" w:hAnsi="Oswald Light"/>
          <w:lang w:val="fr-CA"/>
        </w:rPr>
        <w:t>’</w:t>
      </w:r>
      <w:r>
        <w:rPr>
          <w:rFonts w:ascii="Oswald Light" w:hAnsi="Oswald Light"/>
          <w:lang w:val="fr-CA"/>
        </w:rPr>
        <w:t>accès à la physiothérapie sera facilité, plus fort sera notre système de santé, aujourd</w:t>
      </w:r>
      <w:r w:rsidR="00D80DEC">
        <w:rPr>
          <w:rFonts w:ascii="Oswald Light" w:hAnsi="Oswald Light"/>
          <w:lang w:val="fr-CA"/>
        </w:rPr>
        <w:t>’</w:t>
      </w:r>
      <w:r>
        <w:rPr>
          <w:rFonts w:ascii="Oswald Light" w:hAnsi="Oswald Light"/>
          <w:lang w:val="fr-CA"/>
        </w:rPr>
        <w:t xml:space="preserve">hui et demain. </w:t>
      </w:r>
    </w:p>
    <w:p w14:paraId="55FAD2F8" w14:textId="77777777" w:rsidR="008E4186" w:rsidRPr="00EC0E0B" w:rsidRDefault="008E4186" w:rsidP="00842783">
      <w:pPr>
        <w:pStyle w:val="Heading1"/>
        <w:rPr>
          <w:rFonts w:ascii="Oswald Light" w:hAnsi="Oswald Light"/>
        </w:rPr>
      </w:pPr>
    </w:p>
    <w:p w14:paraId="6F6CFC24" w14:textId="77777777" w:rsidR="00C040E8" w:rsidRPr="00EC0E0B" w:rsidRDefault="00C040E8" w:rsidP="00842783">
      <w:pPr>
        <w:rPr>
          <w:rFonts w:ascii="Oswald Light" w:eastAsiaTheme="majorEastAsia" w:hAnsi="Oswald Light" w:cstheme="majorBidi"/>
          <w:color w:val="0C6EAD"/>
          <w:sz w:val="32"/>
          <w:szCs w:val="32"/>
        </w:rPr>
      </w:pPr>
      <w:r>
        <w:rPr>
          <w:rFonts w:ascii="Oswald Light" w:hAnsi="Oswald Light"/>
          <w:lang w:val="fr-CA"/>
        </w:rPr>
        <w:br w:type="page"/>
      </w:r>
    </w:p>
    <w:p w14:paraId="5444BED8" w14:textId="7100FF9B" w:rsidR="00263576" w:rsidRPr="00EC0E0B" w:rsidRDefault="00960163" w:rsidP="00842783">
      <w:pPr>
        <w:pStyle w:val="Heading1"/>
        <w:rPr>
          <w:rFonts w:ascii="Oswald Light" w:hAnsi="Oswald Light"/>
        </w:rPr>
      </w:pPr>
      <w:r>
        <w:rPr>
          <w:rFonts w:ascii="Oswald Light" w:hAnsi="Oswald Light"/>
          <w:lang w:val="fr-CA"/>
        </w:rPr>
        <w:lastRenderedPageBreak/>
        <w:t>LA PHYSIOTHÉRAPIE PEUT RÉPONDRE AUX BESOINS EN ÉVOLUTION DE LA POPULATION CANADIENNE EN MATIÈRE DE SANTÉ</w:t>
      </w:r>
    </w:p>
    <w:p w14:paraId="7F14FF95" w14:textId="77777777" w:rsidR="00263576" w:rsidRPr="00EC0E0B" w:rsidRDefault="00263576" w:rsidP="00842783">
      <w:pPr>
        <w:rPr>
          <w:rFonts w:ascii="Oswald Light" w:hAnsi="Oswald Light"/>
        </w:rPr>
      </w:pPr>
    </w:p>
    <w:p w14:paraId="5BFE5AEA" w14:textId="67CA8FEF" w:rsidR="008714A9" w:rsidRPr="00EC0E0B" w:rsidRDefault="00263576" w:rsidP="00D20372">
      <w:pPr>
        <w:spacing w:after="240" w:line="264" w:lineRule="auto"/>
        <w:rPr>
          <w:rFonts w:ascii="Oswald Light" w:hAnsi="Oswald Light"/>
        </w:rPr>
      </w:pPr>
      <w:r>
        <w:rPr>
          <w:rFonts w:ascii="Oswald Light" w:hAnsi="Oswald Light"/>
          <w:lang w:val="fr-CA"/>
        </w:rPr>
        <w:t>D</w:t>
      </w:r>
      <w:r w:rsidR="00D80DEC">
        <w:rPr>
          <w:rFonts w:ascii="Oswald Light" w:hAnsi="Oswald Light"/>
          <w:lang w:val="fr-CA"/>
        </w:rPr>
        <w:t>’</w:t>
      </w:r>
      <w:r>
        <w:rPr>
          <w:rFonts w:ascii="Oswald Light" w:hAnsi="Oswald Light"/>
          <w:lang w:val="fr-CA"/>
        </w:rPr>
        <w:t>ici 20 ans, le nombre de personnes âgées de 65 ans et plus au Canada devrait augmenter de 68 % pour atteindre 10,4 millions</w:t>
      </w:r>
      <w:r>
        <w:rPr>
          <w:rStyle w:val="EndnoteReference"/>
          <w:rFonts w:ascii="Oswald Light" w:hAnsi="Oswald Light" w:cs="Arial"/>
          <w:sz w:val="21"/>
          <w:szCs w:val="21"/>
          <w:lang w:val="fr-CA"/>
        </w:rPr>
        <w:endnoteReference w:id="3"/>
      </w:r>
      <w:r>
        <w:rPr>
          <w:rFonts w:ascii="Oswald Light" w:hAnsi="Oswald Light"/>
          <w:lang w:val="fr-CA"/>
        </w:rPr>
        <w:t>. Des projections indiquent aussi que 9 millions de Canadiens pourraient vivre avec de la douleur chronique d</w:t>
      </w:r>
      <w:r w:rsidR="00D80DEC">
        <w:rPr>
          <w:rFonts w:ascii="Oswald Light" w:hAnsi="Oswald Light"/>
          <w:lang w:val="fr-CA"/>
        </w:rPr>
        <w:t>’</w:t>
      </w:r>
      <w:r>
        <w:rPr>
          <w:rFonts w:ascii="Oswald Light" w:hAnsi="Oswald Light"/>
          <w:lang w:val="fr-CA"/>
        </w:rPr>
        <w:t>ici 2030</w:t>
      </w:r>
      <w:r>
        <w:rPr>
          <w:rStyle w:val="EndnoteReference"/>
          <w:rFonts w:ascii="Oswald Light" w:hAnsi="Oswald Light"/>
          <w:lang w:val="fr-CA"/>
        </w:rPr>
        <w:endnoteReference w:id="4"/>
      </w:r>
      <w:r>
        <w:rPr>
          <w:rFonts w:ascii="Oswald Light" w:hAnsi="Oswald Light"/>
          <w:lang w:val="fr-CA"/>
        </w:rPr>
        <w:t>. Ces facteurs accentueront la nécessité que des professionnels de la santé de toutes les spécialités collaborent pour soigner la population vieillissante et répondre à l</w:t>
      </w:r>
      <w:r w:rsidR="00D80DEC">
        <w:rPr>
          <w:rFonts w:ascii="Oswald Light" w:hAnsi="Oswald Light"/>
          <w:lang w:val="fr-CA"/>
        </w:rPr>
        <w:t>’</w:t>
      </w:r>
      <w:r>
        <w:rPr>
          <w:rFonts w:ascii="Oswald Light" w:hAnsi="Oswald Light"/>
          <w:lang w:val="fr-CA"/>
        </w:rPr>
        <w:t xml:space="preserve">évolution de ses besoins. </w:t>
      </w:r>
    </w:p>
    <w:p w14:paraId="43D3A758" w14:textId="4695D212" w:rsidR="008714A9" w:rsidRPr="00E001B1" w:rsidRDefault="008714A9" w:rsidP="00D20372">
      <w:pPr>
        <w:pStyle w:val="Heading1"/>
        <w:spacing w:before="0" w:after="240"/>
        <w:rPr>
          <w:rFonts w:ascii="Oswald Light" w:hAnsi="Oswald Light"/>
          <w:sz w:val="28"/>
          <w:szCs w:val="28"/>
        </w:rPr>
      </w:pPr>
      <w:r>
        <w:rPr>
          <w:rFonts w:ascii="Oswald Light" w:hAnsi="Oswald Light"/>
          <w:sz w:val="28"/>
          <w:szCs w:val="28"/>
          <w:lang w:val="fr-CA"/>
        </w:rPr>
        <w:t xml:space="preserve">Statistiques en bref : le Canada compte </w:t>
      </w:r>
      <w:bookmarkStart w:id="2" w:name="_Hlk115770729"/>
      <w:r>
        <w:rPr>
          <w:rFonts w:ascii="Oswald Light" w:hAnsi="Oswald Light"/>
          <w:sz w:val="28"/>
          <w:szCs w:val="28"/>
          <w:lang w:val="fr-CA"/>
        </w:rPr>
        <w:t>26 019 physiothérapeutes agréés</w:t>
      </w:r>
      <w:bookmarkEnd w:id="2"/>
    </w:p>
    <w:p w14:paraId="29C7C54B" w14:textId="42F29403" w:rsidR="00263576" w:rsidRPr="00EC0E0B" w:rsidRDefault="008714A9" w:rsidP="00D03107">
      <w:pPr>
        <w:spacing w:after="240" w:line="264" w:lineRule="auto"/>
        <w:rPr>
          <w:rFonts w:ascii="Oswald Light" w:hAnsi="Oswald Light"/>
        </w:rPr>
      </w:pPr>
      <w:r>
        <w:rPr>
          <w:rFonts w:ascii="Oswald Light" w:hAnsi="Oswald Light"/>
          <w:lang w:val="fr-CA"/>
        </w:rPr>
        <w:t>Selon une enquête récente, 93 % des personnes âgées préfèrent recevoir des soins et de l</w:t>
      </w:r>
      <w:r w:rsidR="00D80DEC">
        <w:rPr>
          <w:rFonts w:ascii="Oswald Light" w:hAnsi="Oswald Light"/>
          <w:lang w:val="fr-CA"/>
        </w:rPr>
        <w:t>’</w:t>
      </w:r>
      <w:r>
        <w:rPr>
          <w:rFonts w:ascii="Oswald Light" w:hAnsi="Oswald Light"/>
          <w:lang w:val="fr-CA"/>
        </w:rPr>
        <w:t>aide additionnels à la maison plutôt que d</w:t>
      </w:r>
      <w:r w:rsidR="00D80DEC">
        <w:rPr>
          <w:rFonts w:ascii="Oswald Light" w:hAnsi="Oswald Light"/>
          <w:lang w:val="fr-CA"/>
        </w:rPr>
        <w:t>’</w:t>
      </w:r>
      <w:r>
        <w:rPr>
          <w:rFonts w:ascii="Oswald Light" w:hAnsi="Oswald Light"/>
          <w:lang w:val="fr-CA"/>
        </w:rPr>
        <w:t>aller vivre dans des établissements de soins de longue durée</w:t>
      </w:r>
      <w:r>
        <w:rPr>
          <w:rStyle w:val="EndnoteReference"/>
          <w:rFonts w:ascii="Oswald Light" w:hAnsi="Oswald Light" w:cs="Arial"/>
          <w:sz w:val="21"/>
          <w:szCs w:val="21"/>
          <w:lang w:val="fr-CA"/>
        </w:rPr>
        <w:endnoteReference w:id="5"/>
      </w:r>
      <w:r>
        <w:rPr>
          <w:rFonts w:ascii="Oswald Light" w:hAnsi="Oswald Light"/>
          <w:lang w:val="fr-CA"/>
        </w:rPr>
        <w:t>. Améliorer l</w:t>
      </w:r>
      <w:r w:rsidR="00D80DEC">
        <w:rPr>
          <w:rFonts w:ascii="Oswald Light" w:hAnsi="Oswald Light"/>
          <w:lang w:val="fr-CA"/>
        </w:rPr>
        <w:t>’</w:t>
      </w:r>
      <w:r>
        <w:rPr>
          <w:rFonts w:ascii="Oswald Light" w:hAnsi="Oswald Light"/>
          <w:lang w:val="fr-CA"/>
        </w:rPr>
        <w:t>accès aux physiothérapeutes en première ligne, notamment en élargissant l</w:t>
      </w:r>
      <w:r w:rsidR="00D80DEC">
        <w:rPr>
          <w:rFonts w:ascii="Oswald Light" w:hAnsi="Oswald Light"/>
          <w:lang w:val="fr-CA"/>
        </w:rPr>
        <w:t>’</w:t>
      </w:r>
      <w:r>
        <w:rPr>
          <w:rFonts w:ascii="Oswald Light" w:hAnsi="Oswald Light"/>
          <w:lang w:val="fr-CA"/>
        </w:rPr>
        <w:t>accès à la physiothérapie à domicile, prévient et retarde le placement de longue durée et permet aux Canadiens de vivre plus longtemps dans leur maison et leur milieu, et ainsi de continuer à participer activement à l</w:t>
      </w:r>
      <w:r w:rsidR="00D80DEC">
        <w:rPr>
          <w:rFonts w:ascii="Oswald Light" w:hAnsi="Oswald Light"/>
          <w:lang w:val="fr-CA"/>
        </w:rPr>
        <w:t>’</w:t>
      </w:r>
      <w:r>
        <w:rPr>
          <w:rFonts w:ascii="Oswald Light" w:hAnsi="Oswald Light"/>
          <w:lang w:val="fr-CA"/>
        </w:rPr>
        <w:t>économie</w:t>
      </w:r>
      <w:r>
        <w:rPr>
          <w:rStyle w:val="EndnoteReference"/>
          <w:rFonts w:ascii="Oswald Light" w:hAnsi="Oswald Light" w:cs="Arial"/>
          <w:sz w:val="21"/>
          <w:szCs w:val="21"/>
          <w:lang w:val="fr-CA"/>
        </w:rPr>
        <w:endnoteReference w:id="6"/>
      </w:r>
      <w:r w:rsidR="00D80DEC">
        <w:rPr>
          <w:rFonts w:ascii="Oswald Light" w:hAnsi="Oswald Light"/>
          <w:lang w:val="fr-CA"/>
        </w:rPr>
        <w:t xml:space="preserve"> </w:t>
      </w:r>
      <w:r>
        <w:rPr>
          <w:rStyle w:val="EndnoteReference"/>
          <w:rFonts w:ascii="Oswald Light" w:hAnsi="Oswald Light" w:cs="Arial"/>
          <w:sz w:val="21"/>
          <w:szCs w:val="21"/>
          <w:lang w:val="fr-CA"/>
        </w:rPr>
        <w:endnoteReference w:id="7"/>
      </w:r>
      <w:r w:rsidR="00D80DEC">
        <w:rPr>
          <w:rFonts w:ascii="Oswald Light" w:hAnsi="Oswald Light"/>
          <w:lang w:val="fr-CA"/>
        </w:rPr>
        <w:t xml:space="preserve"> </w:t>
      </w:r>
      <w:r>
        <w:rPr>
          <w:rStyle w:val="EndnoteReference"/>
          <w:rFonts w:ascii="Oswald Light" w:hAnsi="Oswald Light" w:cs="Arial"/>
          <w:sz w:val="21"/>
          <w:szCs w:val="21"/>
          <w:lang w:val="fr-CA"/>
        </w:rPr>
        <w:endnoteReference w:id="8"/>
      </w:r>
      <w:r w:rsidR="00D80DEC">
        <w:rPr>
          <w:rFonts w:ascii="Oswald Light" w:hAnsi="Oswald Light"/>
          <w:lang w:val="fr-CA"/>
        </w:rPr>
        <w:t xml:space="preserve"> </w:t>
      </w:r>
      <w:r>
        <w:rPr>
          <w:rStyle w:val="EndnoteReference"/>
          <w:rFonts w:ascii="Oswald Light" w:hAnsi="Oswald Light" w:cs="Arial"/>
          <w:sz w:val="21"/>
          <w:szCs w:val="21"/>
          <w:lang w:val="fr-CA"/>
        </w:rPr>
        <w:endnoteReference w:id="9"/>
      </w:r>
      <w:r>
        <w:rPr>
          <w:rFonts w:ascii="Oswald Light" w:hAnsi="Oswald Light"/>
          <w:lang w:val="fr-CA"/>
        </w:rPr>
        <w:t>. Sans compter que cela améliore leur qualité de vie, réduit les coûts médicaux totaux et réduit les hospitalisations et la durée des séjours à l</w:t>
      </w:r>
      <w:r w:rsidR="00D80DEC">
        <w:rPr>
          <w:rFonts w:ascii="Oswald Light" w:hAnsi="Oswald Light"/>
          <w:lang w:val="fr-CA"/>
        </w:rPr>
        <w:t>’</w:t>
      </w:r>
      <w:r>
        <w:rPr>
          <w:rFonts w:ascii="Oswald Light" w:hAnsi="Oswald Light"/>
          <w:lang w:val="fr-CA"/>
        </w:rPr>
        <w:t>hôpital pour ceux qui vivent avec de la douleur chronique</w:t>
      </w:r>
      <w:r>
        <w:rPr>
          <w:rStyle w:val="EndnoteReference"/>
          <w:rFonts w:ascii="Oswald Light" w:hAnsi="Oswald Light" w:cs="Arial"/>
          <w:sz w:val="21"/>
          <w:szCs w:val="21"/>
          <w:lang w:val="fr-CA"/>
        </w:rPr>
        <w:endnoteReference w:id="10"/>
      </w:r>
      <w:r w:rsidR="00D80DEC">
        <w:rPr>
          <w:rFonts w:ascii="Oswald Light" w:hAnsi="Oswald Light"/>
          <w:lang w:val="fr-CA"/>
        </w:rPr>
        <w:t xml:space="preserve"> </w:t>
      </w:r>
      <w:r>
        <w:rPr>
          <w:rStyle w:val="EndnoteReference"/>
          <w:rFonts w:ascii="Oswald Light" w:hAnsi="Oswald Light" w:cs="Arial"/>
          <w:sz w:val="21"/>
          <w:szCs w:val="21"/>
          <w:lang w:val="fr-CA"/>
        </w:rPr>
        <w:endnoteReference w:id="11"/>
      </w:r>
      <w:r w:rsidR="00D80DEC">
        <w:rPr>
          <w:rFonts w:ascii="Oswald Light" w:hAnsi="Oswald Light"/>
          <w:lang w:val="fr-CA"/>
        </w:rPr>
        <w:t xml:space="preserve"> </w:t>
      </w:r>
      <w:r>
        <w:rPr>
          <w:rStyle w:val="EndnoteReference"/>
          <w:rFonts w:ascii="Oswald Light" w:hAnsi="Oswald Light" w:cs="Arial"/>
          <w:sz w:val="21"/>
          <w:szCs w:val="21"/>
          <w:lang w:val="fr-CA"/>
        </w:rPr>
        <w:endnoteReference w:id="12"/>
      </w:r>
      <w:r w:rsidR="00D80DEC">
        <w:rPr>
          <w:rFonts w:ascii="Oswald Light" w:hAnsi="Oswald Light"/>
          <w:lang w:val="fr-CA"/>
        </w:rPr>
        <w:t xml:space="preserve"> </w:t>
      </w:r>
      <w:r>
        <w:rPr>
          <w:rStyle w:val="EndnoteReference"/>
          <w:rFonts w:ascii="Oswald Light" w:hAnsi="Oswald Light" w:cs="Arial"/>
          <w:sz w:val="21"/>
          <w:szCs w:val="21"/>
          <w:lang w:val="fr-CA"/>
        </w:rPr>
        <w:endnoteReference w:id="13"/>
      </w:r>
      <w:r>
        <w:rPr>
          <w:rFonts w:ascii="Oswald Light" w:hAnsi="Oswald Light"/>
          <w:lang w:val="fr-CA"/>
        </w:rPr>
        <w:t>.</w:t>
      </w:r>
    </w:p>
    <w:p w14:paraId="02BF3E6C" w14:textId="3AB8B38D" w:rsidR="00263576" w:rsidRPr="00EC0E0B" w:rsidRDefault="00263576" w:rsidP="00842783">
      <w:pPr>
        <w:spacing w:after="120" w:line="264" w:lineRule="auto"/>
        <w:rPr>
          <w:rStyle w:val="eop"/>
          <w:rFonts w:ascii="Oswald Light" w:eastAsia="DengXian" w:hAnsi="Oswald Light"/>
          <w:shd w:val="clear" w:color="auto" w:fill="FFFFFF"/>
        </w:rPr>
      </w:pPr>
      <w:r>
        <w:rPr>
          <w:rStyle w:val="normaltextrun"/>
          <w:rFonts w:ascii="Oswald Light" w:eastAsia="DengXian" w:hAnsi="Oswald Light" w:cs="Segoe UI"/>
          <w:shd w:val="clear" w:color="auto" w:fill="FFFFFF"/>
          <w:lang w:val="fr-CA"/>
        </w:rPr>
        <w:t>À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heure actuelle, dans les contextes de santé publique au Canada,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intégration des physiothérapeutes dans les équipes de santé familiale ou interprofessionnelles n</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est pas pratique courante. Il s</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agit là d</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une lacune, et les médecins de famille canadiens sont de ceux qui la considèrent comme une barrière à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accès aux soins de physiothérapie financés par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État</w:t>
      </w:r>
      <w:r>
        <w:rPr>
          <w:rStyle w:val="EndnoteReference"/>
          <w:rFonts w:ascii="Oswald Light" w:eastAsia="DengXian" w:hAnsi="Oswald Light" w:cs="Segoe UI"/>
          <w:sz w:val="21"/>
          <w:szCs w:val="21"/>
          <w:shd w:val="clear" w:color="auto" w:fill="FFFFFF"/>
          <w:lang w:val="fr-CA"/>
        </w:rPr>
        <w:endnoteReference w:id="14"/>
      </w:r>
      <w:r>
        <w:rPr>
          <w:rStyle w:val="normaltextrun"/>
          <w:rFonts w:ascii="Oswald Light" w:eastAsia="DengXian" w:hAnsi="Oswald Light" w:cs="Segoe UI"/>
          <w:shd w:val="clear" w:color="auto" w:fill="FFFFFF"/>
          <w:lang w:val="fr-CA"/>
        </w:rPr>
        <w:t>. Mais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intégration de la physiothérapie dans de nouveaux modèles de pratique, comme les équipes de santé familiale, ne se fera pas sans des investissements suffisants et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appui des acteurs de la scène politique. L</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ACP invite les gouvernements à travailler avec elle et d</w:t>
      </w:r>
      <w:r w:rsidR="00D80DEC">
        <w:rPr>
          <w:rStyle w:val="normaltextrun"/>
          <w:rFonts w:ascii="Oswald Light" w:eastAsia="DengXian" w:hAnsi="Oswald Light" w:cs="Segoe UI"/>
          <w:shd w:val="clear" w:color="auto" w:fill="FFFFFF"/>
          <w:lang w:val="fr-CA"/>
        </w:rPr>
        <w:t>’</w:t>
      </w:r>
      <w:r>
        <w:rPr>
          <w:rStyle w:val="normaltextrun"/>
          <w:rFonts w:ascii="Oswald Light" w:eastAsia="DengXian" w:hAnsi="Oswald Light" w:cs="Segoe UI"/>
          <w:shd w:val="clear" w:color="auto" w:fill="FFFFFF"/>
          <w:lang w:val="fr-CA"/>
        </w:rPr>
        <w:t xml:space="preserve">autres organisations professionnelles et décideurs à faciliter ce virage nécessaire. </w:t>
      </w:r>
    </w:p>
    <w:p w14:paraId="639617CF" w14:textId="77777777" w:rsidR="00263576" w:rsidRPr="00EC0E0B" w:rsidRDefault="00263576" w:rsidP="00842783">
      <w:pPr>
        <w:spacing w:after="120" w:line="264" w:lineRule="auto"/>
        <w:rPr>
          <w:rFonts w:ascii="Oswald Light" w:hAnsi="Oswald Light"/>
        </w:rPr>
      </w:pPr>
    </w:p>
    <w:p w14:paraId="7B8E18F1" w14:textId="2289C81B" w:rsidR="00263576" w:rsidRPr="00EC0E0B" w:rsidRDefault="00263576" w:rsidP="00842783">
      <w:pPr>
        <w:pStyle w:val="Heading1"/>
        <w:rPr>
          <w:rFonts w:ascii="Oswald Light" w:hAnsi="Oswald Light"/>
        </w:rPr>
      </w:pPr>
      <w:r>
        <w:rPr>
          <w:rFonts w:ascii="Oswald Light" w:hAnsi="Oswald Light"/>
          <w:lang w:val="fr-CA"/>
        </w:rPr>
        <w:t>SYNDROME POST-COVID-19</w:t>
      </w:r>
    </w:p>
    <w:p w14:paraId="1ACE6F74" w14:textId="77777777" w:rsidR="00D017D9" w:rsidRPr="00EC0E0B" w:rsidRDefault="00D017D9" w:rsidP="00842783">
      <w:pPr>
        <w:rPr>
          <w:rFonts w:ascii="Oswald Light" w:hAnsi="Oswald Light"/>
        </w:rPr>
      </w:pPr>
    </w:p>
    <w:p w14:paraId="3E1FCB3A" w14:textId="36D4F871" w:rsidR="008714A9" w:rsidRPr="00EC0E0B" w:rsidRDefault="00263576" w:rsidP="00D57330">
      <w:pPr>
        <w:spacing w:after="240" w:line="264" w:lineRule="auto"/>
        <w:rPr>
          <w:rFonts w:ascii="Oswald Light" w:hAnsi="Oswald Light"/>
        </w:rPr>
      </w:pPr>
      <w:r>
        <w:rPr>
          <w:rFonts w:ascii="Oswald Light" w:hAnsi="Oswald Light"/>
          <w:lang w:val="fr-CA"/>
        </w:rPr>
        <w:t>Le syndrome post-COVID-19 (parfois appelé « COVID longue ») pourrait, selon les estimations, toucher plus d</w:t>
      </w:r>
      <w:r w:rsidR="00D80DEC">
        <w:rPr>
          <w:rFonts w:ascii="Oswald Light" w:hAnsi="Oswald Light"/>
          <w:lang w:val="fr-CA"/>
        </w:rPr>
        <w:t>’</w:t>
      </w:r>
      <w:r>
        <w:rPr>
          <w:rFonts w:ascii="Oswald Light" w:hAnsi="Oswald Light"/>
          <w:lang w:val="fr-CA"/>
        </w:rPr>
        <w:t>un million de Canadiens</w:t>
      </w:r>
      <w:r>
        <w:rPr>
          <w:rStyle w:val="EndnoteReference"/>
          <w:rFonts w:ascii="Oswald Light" w:hAnsi="Oswald Light" w:cs="Arial"/>
          <w:sz w:val="21"/>
          <w:szCs w:val="21"/>
          <w:lang w:val="fr-CA"/>
        </w:rPr>
        <w:endnoteReference w:id="15"/>
      </w:r>
      <w:r>
        <w:rPr>
          <w:rFonts w:ascii="Oswald Light" w:hAnsi="Oswald Light"/>
          <w:lang w:val="fr-CA"/>
        </w:rPr>
        <w:t>. L</w:t>
      </w:r>
      <w:r w:rsidR="00D80DEC">
        <w:rPr>
          <w:rFonts w:ascii="Oswald Light" w:hAnsi="Oswald Light"/>
          <w:lang w:val="fr-CA"/>
        </w:rPr>
        <w:t>’</w:t>
      </w:r>
      <w:r>
        <w:rPr>
          <w:rFonts w:ascii="Oswald Light" w:hAnsi="Oswald Light"/>
          <w:lang w:val="fr-CA"/>
        </w:rPr>
        <w:t>Organisation mondiale de la santé (OMS) estime qu</w:t>
      </w:r>
      <w:r w:rsidR="00D80DEC">
        <w:rPr>
          <w:rFonts w:ascii="Oswald Light" w:hAnsi="Oswald Light"/>
          <w:lang w:val="fr-CA"/>
        </w:rPr>
        <w:t>’</w:t>
      </w:r>
      <w:r>
        <w:rPr>
          <w:rFonts w:ascii="Oswald Light" w:hAnsi="Oswald Light"/>
          <w:lang w:val="fr-CA"/>
        </w:rPr>
        <w:t>entre 10 et 20 % des personnes développant la COVID-19 éprouveront par la suite divers effets à moyen et à long terme</w:t>
      </w:r>
      <w:r>
        <w:rPr>
          <w:rStyle w:val="EndnoteReference"/>
          <w:rFonts w:ascii="Oswald Light" w:hAnsi="Oswald Light" w:cs="Arial"/>
          <w:sz w:val="21"/>
          <w:szCs w:val="21"/>
          <w:lang w:val="fr-CA"/>
        </w:rPr>
        <w:endnoteReference w:id="16"/>
      </w:r>
      <w:r>
        <w:rPr>
          <w:rFonts w:ascii="Oswald Light" w:hAnsi="Oswald Light"/>
          <w:lang w:val="fr-CA"/>
        </w:rPr>
        <w:t xml:space="preserve">. </w:t>
      </w:r>
    </w:p>
    <w:p w14:paraId="73061B32" w14:textId="312A7A90" w:rsidR="008714A9" w:rsidRPr="00E001B1" w:rsidRDefault="00533E15" w:rsidP="00D57330">
      <w:pPr>
        <w:pStyle w:val="Heading1"/>
        <w:spacing w:before="0" w:after="240" w:line="264" w:lineRule="auto"/>
        <w:rPr>
          <w:rFonts w:ascii="Oswald Light" w:hAnsi="Oswald Light"/>
          <w:sz w:val="28"/>
          <w:szCs w:val="28"/>
        </w:rPr>
      </w:pPr>
      <w:r>
        <w:rPr>
          <w:rFonts w:ascii="Oswald Light" w:hAnsi="Oswald Light"/>
          <w:sz w:val="28"/>
          <w:szCs w:val="28"/>
          <w:lang w:val="fr-CA"/>
        </w:rPr>
        <w:lastRenderedPageBreak/>
        <w:t>Selon les lignes directrices de l</w:t>
      </w:r>
      <w:r w:rsidR="00D80DEC">
        <w:rPr>
          <w:rFonts w:ascii="Oswald Light" w:hAnsi="Oswald Light"/>
          <w:sz w:val="28"/>
          <w:szCs w:val="28"/>
          <w:lang w:val="fr-CA"/>
        </w:rPr>
        <w:t>’</w:t>
      </w:r>
      <w:r>
        <w:rPr>
          <w:rFonts w:ascii="Oswald Light" w:hAnsi="Oswald Light"/>
          <w:sz w:val="28"/>
          <w:szCs w:val="28"/>
          <w:lang w:val="fr-CA"/>
        </w:rPr>
        <w:t>OMS de 2022, les physiothérapeutes sont bien placés pour jouer un rôle de premier plan dans les soins de réadaptation liés au syndrome post-COVID-19</w:t>
      </w:r>
      <w:r>
        <w:rPr>
          <w:rStyle w:val="EndnoteReference"/>
          <w:rFonts w:ascii="Oswald Light" w:hAnsi="Oswald Light"/>
          <w:sz w:val="28"/>
          <w:szCs w:val="28"/>
          <w:lang w:val="fr-CA"/>
        </w:rPr>
        <w:endnoteReference w:id="17"/>
      </w:r>
      <w:r>
        <w:rPr>
          <w:rFonts w:ascii="Oswald Light" w:hAnsi="Oswald Light"/>
          <w:sz w:val="28"/>
          <w:szCs w:val="28"/>
          <w:lang w:val="fr-CA"/>
        </w:rPr>
        <w:t xml:space="preserve">. </w:t>
      </w:r>
    </w:p>
    <w:p w14:paraId="00D0AEE4" w14:textId="7820BBD0" w:rsidR="008714A9" w:rsidRPr="00EC0E0B" w:rsidRDefault="008714A9" w:rsidP="00D03107">
      <w:pPr>
        <w:spacing w:after="240" w:line="264" w:lineRule="auto"/>
        <w:rPr>
          <w:rFonts w:ascii="Oswald Light" w:hAnsi="Oswald Light"/>
        </w:rPr>
      </w:pPr>
      <w:r>
        <w:rPr>
          <w:rFonts w:ascii="Oswald Light" w:hAnsi="Oswald Light"/>
          <w:lang w:val="fr-CA"/>
        </w:rPr>
        <w:t xml:space="preserve">Bien des gouvernements et des citoyens en ont évidemment assez de vivre en pandémie et aimeraient bien parler de la COVID au passé. Les gouvernements doivent cependant tenir compte des répercussions du syndrome post-COVID-19 sur la population, les systèmes de santé et les économies et commencer à intégrer son diagnostic et son traitement dans les structures sanitaires, de recherche et sociales. </w:t>
      </w:r>
    </w:p>
    <w:p w14:paraId="49F04E92" w14:textId="6A1903E3" w:rsidR="008714A9" w:rsidRPr="00EC0E0B" w:rsidRDefault="008714A9" w:rsidP="00D03107">
      <w:pPr>
        <w:spacing w:after="240" w:line="264" w:lineRule="auto"/>
        <w:rPr>
          <w:rFonts w:ascii="Oswald Light" w:hAnsi="Oswald Light"/>
        </w:rPr>
      </w:pPr>
      <w:r>
        <w:rPr>
          <w:rFonts w:ascii="Oswald Light" w:hAnsi="Oswald Light"/>
          <w:lang w:val="fr-CA"/>
        </w:rPr>
        <w:t>Ils doivent pour cela reconnaître ce syndrome comme une invalidité et fournir un système de soutien à ceux qui en souffrent et ne peuvent pas travailler. Le Canada doit investir davantage en recherche pour mieux comprendre et traiter le syndrome afin que les personnes atteintes puissent obtenir rapidement des soins de qualité. Un cadre national harmonisé de formation, de soins cliniques et de collecte de données favoriserait une réponse robuste dans ce dossier</w:t>
      </w:r>
      <w:r>
        <w:rPr>
          <w:rStyle w:val="EndnoteReference"/>
          <w:rFonts w:ascii="Oswald Light" w:hAnsi="Oswald Light" w:cs="Arial"/>
          <w:sz w:val="21"/>
          <w:szCs w:val="21"/>
          <w:lang w:val="fr-CA"/>
        </w:rPr>
        <w:endnoteReference w:id="18"/>
      </w:r>
      <w:r>
        <w:rPr>
          <w:rFonts w:ascii="Oswald Light" w:hAnsi="Oswald Light"/>
          <w:lang w:val="fr-CA"/>
        </w:rPr>
        <w:t xml:space="preserve">. </w:t>
      </w:r>
    </w:p>
    <w:p w14:paraId="4C4E2FEB" w14:textId="40B883AE" w:rsidR="00263576" w:rsidRPr="00EC0E0B" w:rsidRDefault="008714A9" w:rsidP="00D03107">
      <w:pPr>
        <w:spacing w:after="240" w:line="264" w:lineRule="auto"/>
        <w:rPr>
          <w:rFonts w:ascii="Oswald Light" w:hAnsi="Oswald Light"/>
        </w:rPr>
      </w:pPr>
      <w:r>
        <w:rPr>
          <w:rFonts w:ascii="Oswald Light" w:hAnsi="Oswald Light"/>
          <w:lang w:val="fr-CA"/>
        </w:rPr>
        <w:t>Enfin, le gouvernement devrait fournir du financement ciblé pour améliorer l</w:t>
      </w:r>
      <w:r w:rsidR="00D80DEC">
        <w:rPr>
          <w:rFonts w:ascii="Oswald Light" w:hAnsi="Oswald Light"/>
          <w:lang w:val="fr-CA"/>
        </w:rPr>
        <w:t>’</w:t>
      </w:r>
      <w:r>
        <w:rPr>
          <w:rFonts w:ascii="Oswald Light" w:hAnsi="Oswald Light"/>
          <w:lang w:val="fr-CA"/>
        </w:rPr>
        <w:t>accès à la physiothérapie</w:t>
      </w:r>
      <w:r>
        <w:rPr>
          <w:rFonts w:ascii="Oswald Light" w:hAnsi="Oswald Light"/>
          <w:vertAlign w:val="superscript"/>
          <w:lang w:val="fr-CA"/>
        </w:rPr>
        <w:endnoteReference w:id="19"/>
      </w:r>
      <w:r w:rsidR="00D80DEC">
        <w:rPr>
          <w:rFonts w:ascii="Oswald Light" w:hAnsi="Oswald Light"/>
          <w:lang w:val="fr-CA"/>
        </w:rPr>
        <w:t xml:space="preserve"> </w:t>
      </w:r>
      <w:r>
        <w:rPr>
          <w:rFonts w:ascii="Oswald Light" w:hAnsi="Oswald Light"/>
          <w:vertAlign w:val="superscript"/>
          <w:lang w:val="fr-CA"/>
        </w:rPr>
        <w:endnoteReference w:id="20"/>
      </w:r>
      <w:r>
        <w:rPr>
          <w:rFonts w:ascii="Oswald Light" w:hAnsi="Oswald Light"/>
          <w:vertAlign w:val="superscript"/>
          <w:lang w:val="fr-CA"/>
        </w:rPr>
        <w:t xml:space="preserve"> </w:t>
      </w:r>
      <w:r>
        <w:rPr>
          <w:rFonts w:ascii="Oswald Light" w:hAnsi="Oswald Light"/>
          <w:lang w:val="fr-CA"/>
        </w:rPr>
        <w:t>et faciliter la réadaptation des personnes vivant avec le syndrome. La création, en collaboration avec les professionnels de la physiothérapie, d</w:t>
      </w:r>
      <w:r w:rsidR="00D80DEC">
        <w:rPr>
          <w:rFonts w:ascii="Oswald Light" w:hAnsi="Oswald Light"/>
          <w:lang w:val="fr-CA"/>
        </w:rPr>
        <w:t>’</w:t>
      </w:r>
      <w:r>
        <w:rPr>
          <w:rFonts w:ascii="Oswald Light" w:hAnsi="Oswald Light"/>
          <w:lang w:val="fr-CA"/>
        </w:rPr>
        <w:t>un cadre national pour des soins de réadaptation centrés sur la personne, fondés sur des données probantes, régionalisés et accessibles sans délai aidera à prévenir les invalidités, à les prendre en charge et à les réduire, et améliorera la situation pour les Canadiens aux prises avec le syndrome post-COVID-19.</w:t>
      </w:r>
    </w:p>
    <w:p w14:paraId="6E9133CB" w14:textId="77777777" w:rsidR="00263576" w:rsidRPr="00EC0E0B" w:rsidRDefault="00263576" w:rsidP="00842783">
      <w:pPr>
        <w:spacing w:after="120" w:line="264" w:lineRule="auto"/>
        <w:rPr>
          <w:rFonts w:ascii="Oswald Light" w:hAnsi="Oswald Light"/>
        </w:rPr>
      </w:pPr>
    </w:p>
    <w:p w14:paraId="60DE0F53" w14:textId="1E009E58" w:rsidR="00263576" w:rsidRPr="00EC0E0B" w:rsidRDefault="00263576" w:rsidP="00842783">
      <w:pPr>
        <w:pStyle w:val="Heading1"/>
        <w:rPr>
          <w:rFonts w:ascii="Oswald Light" w:hAnsi="Oswald Light"/>
        </w:rPr>
      </w:pPr>
      <w:r>
        <w:rPr>
          <w:rFonts w:ascii="Oswald Light" w:hAnsi="Oswald Light"/>
          <w:lang w:val="fr-CA"/>
        </w:rPr>
        <w:t>PRISE EN CHARGE DE LA DOULEUR</w:t>
      </w:r>
    </w:p>
    <w:p w14:paraId="18C7647F" w14:textId="77777777" w:rsidR="00FD205A" w:rsidRPr="00EC0E0B" w:rsidRDefault="00FD205A" w:rsidP="00842783">
      <w:pPr>
        <w:rPr>
          <w:rFonts w:ascii="Oswald Light" w:hAnsi="Oswald Light"/>
        </w:rPr>
      </w:pPr>
    </w:p>
    <w:p w14:paraId="4E84192F" w14:textId="3CED819F" w:rsidR="00263576" w:rsidRPr="00EC0E0B" w:rsidRDefault="00263576" w:rsidP="004C11B9">
      <w:pPr>
        <w:spacing w:after="240" w:line="264" w:lineRule="auto"/>
        <w:rPr>
          <w:rFonts w:ascii="Oswald Light" w:hAnsi="Oswald Light"/>
        </w:rPr>
      </w:pPr>
      <w:r>
        <w:rPr>
          <w:rFonts w:ascii="Oswald Light" w:hAnsi="Oswald Light"/>
          <w:lang w:val="fr-CA"/>
        </w:rPr>
        <w:t>La crise des opioïdes qui frappe des familles et des collectivités de tout le pays met en relief l</w:t>
      </w:r>
      <w:r w:rsidR="00D80DEC">
        <w:rPr>
          <w:rFonts w:ascii="Oswald Light" w:hAnsi="Oswald Light"/>
          <w:lang w:val="fr-CA"/>
        </w:rPr>
        <w:t>’</w:t>
      </w:r>
      <w:r>
        <w:rPr>
          <w:rFonts w:ascii="Oswald Light" w:hAnsi="Oswald Light"/>
          <w:lang w:val="fr-CA"/>
        </w:rPr>
        <w:t>urgent besoin d</w:t>
      </w:r>
      <w:r w:rsidR="00D80DEC">
        <w:rPr>
          <w:rFonts w:ascii="Oswald Light" w:hAnsi="Oswald Light"/>
          <w:lang w:val="fr-CA"/>
        </w:rPr>
        <w:t>’</w:t>
      </w:r>
      <w:r>
        <w:rPr>
          <w:rFonts w:ascii="Oswald Light" w:hAnsi="Oswald Light"/>
          <w:lang w:val="fr-CA"/>
        </w:rPr>
        <w:t>accélérer la prise en charge non pharmacologique de la douleur au Canada. Les Canadiens ont plus que jamais besoin d</w:t>
      </w:r>
      <w:r w:rsidR="00D80DEC">
        <w:rPr>
          <w:rFonts w:ascii="Oswald Light" w:hAnsi="Oswald Light"/>
          <w:lang w:val="fr-CA"/>
        </w:rPr>
        <w:t>’</w:t>
      </w:r>
      <w:r>
        <w:rPr>
          <w:rFonts w:ascii="Oswald Light" w:hAnsi="Oswald Light"/>
          <w:lang w:val="fr-CA"/>
        </w:rPr>
        <w:t xml:space="preserve">outils fondés sur la science pour composer avec les complexités de la douleur. Étendre la couverture publique des services de physiothérapie pourrait contribuer à répondre à ce besoin. </w:t>
      </w:r>
    </w:p>
    <w:p w14:paraId="02F4B341" w14:textId="7FFBD96E" w:rsidR="007D4797" w:rsidRPr="00E001B1" w:rsidRDefault="00263576" w:rsidP="003669EA">
      <w:pPr>
        <w:pStyle w:val="Heading1"/>
        <w:spacing w:after="240"/>
        <w:rPr>
          <w:rFonts w:ascii="Oswald Light" w:hAnsi="Oswald Light"/>
          <w:sz w:val="28"/>
          <w:szCs w:val="28"/>
        </w:rPr>
      </w:pPr>
      <w:r>
        <w:rPr>
          <w:rFonts w:ascii="Oswald Light" w:hAnsi="Oswald Light"/>
          <w:sz w:val="28"/>
          <w:szCs w:val="28"/>
          <w:lang w:val="fr-CA"/>
        </w:rPr>
        <w:t>Statistiques en bref : L</w:t>
      </w:r>
      <w:r w:rsidR="00D80DEC">
        <w:rPr>
          <w:rFonts w:ascii="Oswald Light" w:hAnsi="Oswald Light"/>
          <w:sz w:val="28"/>
          <w:szCs w:val="28"/>
          <w:lang w:val="fr-CA"/>
        </w:rPr>
        <w:t>’</w:t>
      </w:r>
      <w:r>
        <w:rPr>
          <w:rFonts w:ascii="Oswald Light" w:hAnsi="Oswald Light"/>
          <w:sz w:val="28"/>
          <w:szCs w:val="28"/>
          <w:lang w:val="fr-CA"/>
        </w:rPr>
        <w:t>incapacité liée à la douleur</w:t>
      </w:r>
      <w:r>
        <w:rPr>
          <w:rStyle w:val="EndnoteReference"/>
          <w:rFonts w:ascii="Oswald Light" w:hAnsi="Oswald Light" w:cs="Arial"/>
          <w:sz w:val="28"/>
          <w:szCs w:val="28"/>
          <w:lang w:val="fr-CA"/>
        </w:rPr>
        <w:endnoteReference w:id="21"/>
      </w:r>
      <w:r>
        <w:rPr>
          <w:rFonts w:ascii="Oswald Light" w:hAnsi="Oswald Light"/>
          <w:sz w:val="28"/>
          <w:szCs w:val="28"/>
          <w:lang w:val="fr-CA"/>
        </w:rPr>
        <w:t xml:space="preserve"> se classe au premier rang des incapacités selon Statistique Canada</w:t>
      </w:r>
      <w:r>
        <w:rPr>
          <w:rFonts w:ascii="Oswald Light" w:hAnsi="Oswald Light"/>
          <w:sz w:val="28"/>
          <w:szCs w:val="28"/>
          <w:vertAlign w:val="superscript"/>
          <w:lang w:val="fr-CA"/>
        </w:rPr>
        <w:endnoteReference w:id="22"/>
      </w:r>
      <w:r>
        <w:rPr>
          <w:rFonts w:ascii="Oswald Light" w:hAnsi="Oswald Light"/>
          <w:sz w:val="28"/>
          <w:szCs w:val="28"/>
          <w:lang w:val="fr-CA"/>
        </w:rPr>
        <w:t>. Ce problème de santé publique coûteux, qu</w:t>
      </w:r>
      <w:r w:rsidR="00D80DEC">
        <w:rPr>
          <w:rFonts w:ascii="Oswald Light" w:hAnsi="Oswald Light"/>
          <w:sz w:val="28"/>
          <w:szCs w:val="28"/>
          <w:lang w:val="fr-CA"/>
        </w:rPr>
        <w:t>’</w:t>
      </w:r>
      <w:r>
        <w:rPr>
          <w:rFonts w:ascii="Oswald Light" w:hAnsi="Oswald Light"/>
          <w:sz w:val="28"/>
          <w:szCs w:val="28"/>
          <w:lang w:val="fr-CA"/>
        </w:rPr>
        <w:t>il faut pallier d</w:t>
      </w:r>
      <w:r w:rsidR="00D80DEC">
        <w:rPr>
          <w:rFonts w:ascii="Oswald Light" w:hAnsi="Oswald Light"/>
          <w:sz w:val="28"/>
          <w:szCs w:val="28"/>
          <w:lang w:val="fr-CA"/>
        </w:rPr>
        <w:t>’</w:t>
      </w:r>
      <w:r>
        <w:rPr>
          <w:rFonts w:ascii="Oswald Light" w:hAnsi="Oswald Light"/>
          <w:sz w:val="28"/>
          <w:szCs w:val="28"/>
          <w:lang w:val="fr-CA"/>
        </w:rPr>
        <w:t xml:space="preserve">urgence, touche près de 8 millions de Canadiens. </w:t>
      </w:r>
    </w:p>
    <w:p w14:paraId="2047993D" w14:textId="77777777" w:rsidR="007D4797" w:rsidRDefault="007D4797">
      <w:pPr>
        <w:rPr>
          <w:rFonts w:ascii="Oswald Light" w:eastAsiaTheme="majorEastAsia" w:hAnsi="Oswald Light" w:cstheme="majorBidi"/>
          <w:color w:val="0C6EAD"/>
          <w:sz w:val="32"/>
          <w:szCs w:val="32"/>
        </w:rPr>
      </w:pPr>
      <w:r>
        <w:rPr>
          <w:rFonts w:ascii="Oswald Light" w:hAnsi="Oswald Light"/>
          <w:lang w:val="fr-CA"/>
        </w:rPr>
        <w:br w:type="page"/>
      </w:r>
    </w:p>
    <w:p w14:paraId="7A3562B6" w14:textId="26B39A8F" w:rsidR="008714A9" w:rsidRPr="00EC0E0B" w:rsidRDefault="008714A9" w:rsidP="007D3147">
      <w:pPr>
        <w:spacing w:after="240" w:line="264" w:lineRule="auto"/>
        <w:rPr>
          <w:rFonts w:ascii="Oswald Light" w:hAnsi="Oswald Light"/>
        </w:rPr>
      </w:pPr>
      <w:r>
        <w:rPr>
          <w:rFonts w:ascii="Oswald Light" w:hAnsi="Oswald Light"/>
          <w:lang w:val="fr-CA"/>
        </w:rPr>
        <w:lastRenderedPageBreak/>
        <w:t>La douleur chronique touche de manière disproportionnée les personnes des milieux défavorisés, qui n</w:t>
      </w:r>
      <w:r w:rsidR="00D80DEC">
        <w:rPr>
          <w:rFonts w:ascii="Oswald Light" w:hAnsi="Oswald Light"/>
          <w:lang w:val="fr-CA"/>
        </w:rPr>
        <w:t>’</w:t>
      </w:r>
      <w:r>
        <w:rPr>
          <w:rFonts w:ascii="Oswald Light" w:hAnsi="Oswald Light"/>
          <w:lang w:val="fr-CA"/>
        </w:rPr>
        <w:t>ont pas les moyens de se payer des traitements ou ne peuvent pas se rendre facilement là où ils sont offerts. Or, la prise en charge de la douleur doit être accessible à tous les Canadiens</w:t>
      </w:r>
      <w:r>
        <w:rPr>
          <w:rStyle w:val="EndnoteReference"/>
          <w:rFonts w:ascii="Oswald Light" w:hAnsi="Oswald Light" w:cs="Arial"/>
          <w:sz w:val="21"/>
          <w:szCs w:val="21"/>
          <w:lang w:val="fr-CA"/>
        </w:rPr>
        <w:endnoteReference w:id="23"/>
      </w:r>
      <w:r>
        <w:rPr>
          <w:rFonts w:ascii="Oswald Light" w:hAnsi="Oswald Light"/>
          <w:lang w:val="fr-CA"/>
        </w:rPr>
        <w:t xml:space="preserve">. Les gouvernements de tout le pays doivent faire preuve de leadership et voir à ce que des soins pour la douleur adéquats, uniformes et équitables soient accessibles partout au Canada. </w:t>
      </w:r>
    </w:p>
    <w:p w14:paraId="0D203EE2" w14:textId="6116A482" w:rsidR="008714A9" w:rsidRPr="00EC0E0B" w:rsidRDefault="008714A9" w:rsidP="007D3147">
      <w:pPr>
        <w:spacing w:after="240" w:line="264" w:lineRule="auto"/>
        <w:rPr>
          <w:rFonts w:ascii="Oswald Light" w:hAnsi="Oswald Light"/>
        </w:rPr>
      </w:pPr>
      <w:r>
        <w:rPr>
          <w:rFonts w:ascii="Oswald Light" w:hAnsi="Oswald Light"/>
          <w:lang w:val="fr-CA"/>
        </w:rPr>
        <w:t>Les physiothérapeutes sont les mieux placés pour répondre aux appels à l</w:t>
      </w:r>
      <w:r w:rsidR="00D80DEC">
        <w:rPr>
          <w:rFonts w:ascii="Oswald Light" w:hAnsi="Oswald Light"/>
          <w:lang w:val="fr-CA"/>
        </w:rPr>
        <w:t>’</w:t>
      </w:r>
      <w:r>
        <w:rPr>
          <w:rFonts w:ascii="Oswald Light" w:hAnsi="Oswald Light"/>
          <w:lang w:val="fr-CA"/>
        </w:rPr>
        <w:t xml:space="preserve">action que contient le </w:t>
      </w:r>
      <w:r>
        <w:rPr>
          <w:rFonts w:ascii="Oswald Light" w:hAnsi="Oswald Light"/>
          <w:i/>
          <w:iCs/>
          <w:lang w:val="fr-CA"/>
        </w:rPr>
        <w:t>Rapport du groupe de travail canadien sur la douleur</w:t>
      </w:r>
      <w:r>
        <w:rPr>
          <w:rFonts w:ascii="Oswald Light" w:hAnsi="Oswald Light"/>
          <w:lang w:val="fr-CA"/>
        </w:rPr>
        <w:t>, comme leur capacité à prendre en charge la douleur chronique de manière non pharmacologique, humaine et centrée sur la personne n</w:t>
      </w:r>
      <w:r w:rsidR="00D80DEC">
        <w:rPr>
          <w:rFonts w:ascii="Oswald Light" w:hAnsi="Oswald Light"/>
          <w:lang w:val="fr-CA"/>
        </w:rPr>
        <w:t>’</w:t>
      </w:r>
      <w:r>
        <w:rPr>
          <w:rFonts w:ascii="Oswald Light" w:hAnsi="Oswald Light"/>
          <w:lang w:val="fr-CA"/>
        </w:rPr>
        <w:t xml:space="preserve">est plus à prouver. </w:t>
      </w:r>
    </w:p>
    <w:p w14:paraId="1D2D09DC" w14:textId="77777777" w:rsidR="008714A9" w:rsidRPr="00EC0E0B" w:rsidRDefault="008714A9" w:rsidP="00842783">
      <w:pPr>
        <w:spacing w:after="120" w:line="264" w:lineRule="auto"/>
        <w:rPr>
          <w:rFonts w:ascii="Oswald Light" w:hAnsi="Oswald Light"/>
        </w:rPr>
      </w:pPr>
    </w:p>
    <w:p w14:paraId="597B5E50" w14:textId="15BE39BA" w:rsidR="008714A9" w:rsidRPr="00EC0E0B" w:rsidRDefault="008714A9" w:rsidP="00842783">
      <w:pPr>
        <w:pStyle w:val="Heading1"/>
        <w:rPr>
          <w:rFonts w:ascii="Oswald Light" w:hAnsi="Oswald Light"/>
        </w:rPr>
      </w:pPr>
      <w:r>
        <w:rPr>
          <w:rFonts w:ascii="Oswald Light" w:hAnsi="Oswald Light"/>
          <w:lang w:val="fr-CA"/>
        </w:rPr>
        <w:t>AIDE AUX ÉTUDIANTS</w:t>
      </w:r>
    </w:p>
    <w:p w14:paraId="3DB94221" w14:textId="3CC20C99" w:rsidR="008714A9" w:rsidRPr="00EC0E0B" w:rsidRDefault="008714A9" w:rsidP="00842783">
      <w:pPr>
        <w:rPr>
          <w:rFonts w:ascii="Oswald Light" w:hAnsi="Oswald Light"/>
        </w:rPr>
      </w:pPr>
    </w:p>
    <w:p w14:paraId="5D387818" w14:textId="7F369C85" w:rsidR="00C80BD0" w:rsidRPr="00EC0E0B" w:rsidRDefault="008714A9" w:rsidP="007D3147">
      <w:pPr>
        <w:spacing w:after="240"/>
        <w:rPr>
          <w:rFonts w:ascii="Oswald Light" w:eastAsia="DengXian" w:hAnsi="Oswald Light"/>
        </w:rPr>
      </w:pPr>
      <w:r>
        <w:rPr>
          <w:rFonts w:ascii="Oswald Light" w:eastAsia="DengXian" w:hAnsi="Oswald Light"/>
          <w:lang w:val="fr-CA"/>
        </w:rPr>
        <w:t>En deux mots, le Canada ne forme pas suffisamment de physiothérapeutes pour répondre aux besoins en évolution des Canadiens en matière de santé. Le Guichet-Emplois du gouvernement du Canada estime qu</w:t>
      </w:r>
      <w:r w:rsidR="00D80DEC">
        <w:rPr>
          <w:rFonts w:ascii="Oswald Light" w:eastAsia="DengXian" w:hAnsi="Oswald Light"/>
          <w:lang w:val="fr-CA"/>
        </w:rPr>
        <w:t>’</w:t>
      </w:r>
      <w:r>
        <w:rPr>
          <w:rFonts w:ascii="Oswald Light" w:eastAsia="DengXian" w:hAnsi="Oswald Light"/>
          <w:color w:val="333333"/>
          <w:shd w:val="clear" w:color="auto" w:fill="FFFFFF"/>
          <w:lang w:val="fr-CA"/>
        </w:rPr>
        <w:t>au cours de la période 2019-2028, il y aura 13 600 postes de physiothérapeute à pourvoir</w:t>
      </w:r>
      <w:r>
        <w:rPr>
          <w:rStyle w:val="EndnoteReference"/>
          <w:rFonts w:ascii="Oswald Light" w:eastAsia="DengXian" w:hAnsi="Oswald Light" w:cs="Arial"/>
          <w:color w:val="333333"/>
          <w:shd w:val="clear" w:color="auto" w:fill="FFFFFF"/>
          <w:lang w:val="fr-CA"/>
        </w:rPr>
        <w:endnoteReference w:id="24"/>
      </w:r>
      <w:r>
        <w:rPr>
          <w:rFonts w:ascii="Oswald Light" w:eastAsia="DengXian" w:hAnsi="Oswald Light"/>
          <w:color w:val="333333"/>
          <w:shd w:val="clear" w:color="auto" w:fill="FFFFFF"/>
          <w:lang w:val="fr-CA"/>
        </w:rPr>
        <w:t xml:space="preserve"> au pays, </w:t>
      </w:r>
      <w:r>
        <w:rPr>
          <w:rFonts w:ascii="Oswald Light" w:eastAsia="DengXian" w:hAnsi="Oswald Light"/>
          <w:shd w:val="clear" w:color="auto" w:fill="FFFFFF"/>
          <w:lang w:val="fr-CA"/>
        </w:rPr>
        <w:t xml:space="preserve">pour seulement </w:t>
      </w:r>
      <w:r>
        <w:rPr>
          <w:rStyle w:val="Strong"/>
          <w:rFonts w:ascii="Oswald Light" w:eastAsia="DengXian" w:hAnsi="Oswald Light" w:cs="Arial"/>
          <w:b w:val="0"/>
          <w:bCs w:val="0"/>
          <w:shd w:val="clear" w:color="auto" w:fill="FFFFFF"/>
          <w:lang w:val="fr-CA"/>
        </w:rPr>
        <w:t>11 300 </w:t>
      </w:r>
      <w:r>
        <w:rPr>
          <w:rFonts w:ascii="Oswald Light" w:eastAsia="DengXian" w:hAnsi="Oswald Light"/>
          <w:shd w:val="clear" w:color="auto" w:fill="FFFFFF"/>
          <w:lang w:val="fr-CA"/>
        </w:rPr>
        <w:t>chercheurs d</w:t>
      </w:r>
      <w:r w:rsidR="00D80DEC">
        <w:rPr>
          <w:rFonts w:ascii="Oswald Light" w:eastAsia="DengXian" w:hAnsi="Oswald Light"/>
          <w:shd w:val="clear" w:color="auto" w:fill="FFFFFF"/>
          <w:lang w:val="fr-CA"/>
        </w:rPr>
        <w:t>’</w:t>
      </w:r>
      <w:r>
        <w:rPr>
          <w:rFonts w:ascii="Oswald Light" w:eastAsia="DengXian" w:hAnsi="Oswald Light"/>
          <w:shd w:val="clear" w:color="auto" w:fill="FFFFFF"/>
          <w:lang w:val="fr-CA"/>
        </w:rPr>
        <w:t>emploi (issus du décrochage scolaire, de l</w:t>
      </w:r>
      <w:r w:rsidR="00D80DEC">
        <w:rPr>
          <w:rFonts w:ascii="Oswald Light" w:eastAsia="DengXian" w:hAnsi="Oswald Light"/>
          <w:shd w:val="clear" w:color="auto" w:fill="FFFFFF"/>
          <w:lang w:val="fr-CA"/>
        </w:rPr>
        <w:t>’</w:t>
      </w:r>
      <w:r>
        <w:rPr>
          <w:rFonts w:ascii="Oswald Light" w:eastAsia="DengXian" w:hAnsi="Oswald Light"/>
          <w:shd w:val="clear" w:color="auto" w:fill="FFFFFF"/>
          <w:lang w:val="fr-CA"/>
        </w:rPr>
        <w:t xml:space="preserve">immigration et de la mobilité). </w:t>
      </w:r>
      <w:r>
        <w:rPr>
          <w:rFonts w:ascii="Oswald Light" w:eastAsia="DengXian" w:hAnsi="Oswald Light"/>
          <w:lang w:val="fr-CA"/>
        </w:rPr>
        <w:t>L</w:t>
      </w:r>
      <w:r w:rsidR="00D80DEC">
        <w:rPr>
          <w:rFonts w:ascii="Oswald Light" w:eastAsia="DengXian" w:hAnsi="Oswald Light"/>
          <w:lang w:val="fr-CA"/>
        </w:rPr>
        <w:t>’</w:t>
      </w:r>
      <w:r>
        <w:rPr>
          <w:rFonts w:ascii="Oswald Light" w:eastAsia="DengXian" w:hAnsi="Oswald Light"/>
          <w:lang w:val="fr-CA"/>
        </w:rPr>
        <w:t>offre de physiothérapeutes sera malheureusement insuffisante pour répondre à la montée en flèche de la demande</w:t>
      </w:r>
      <w:r>
        <w:rPr>
          <w:rStyle w:val="EndnoteReference"/>
          <w:rFonts w:ascii="Oswald Light" w:eastAsia="DengXian" w:hAnsi="Oswald Light" w:cs="Arial"/>
          <w:lang w:val="fr-CA"/>
        </w:rPr>
        <w:endnoteReference w:id="25"/>
      </w:r>
      <w:r>
        <w:rPr>
          <w:rFonts w:ascii="Oswald Light" w:eastAsia="DengXian" w:hAnsi="Oswald Light"/>
          <w:lang w:val="fr-CA"/>
        </w:rPr>
        <w:t>.</w:t>
      </w:r>
    </w:p>
    <w:p w14:paraId="2D69F39C" w14:textId="4E84785D" w:rsidR="008714A9" w:rsidRPr="00EC0E0B" w:rsidRDefault="008714A9" w:rsidP="007D3147">
      <w:pPr>
        <w:spacing w:after="240" w:line="264" w:lineRule="auto"/>
        <w:rPr>
          <w:rFonts w:ascii="Oswald Light" w:hAnsi="Oswald Light"/>
        </w:rPr>
      </w:pPr>
      <w:r>
        <w:rPr>
          <w:rFonts w:ascii="Oswald Light" w:hAnsi="Oswald Light"/>
          <w:lang w:val="fr-CA"/>
        </w:rPr>
        <w:t>Des perspectives d</w:t>
      </w:r>
      <w:r w:rsidR="00D80DEC">
        <w:rPr>
          <w:rFonts w:ascii="Oswald Light" w:hAnsi="Oswald Light"/>
          <w:lang w:val="fr-CA"/>
        </w:rPr>
        <w:t>’</w:t>
      </w:r>
      <w:r>
        <w:rPr>
          <w:rFonts w:ascii="Oswald Light" w:hAnsi="Oswald Light"/>
          <w:lang w:val="fr-CA"/>
        </w:rPr>
        <w:t>emploi valorisantes s</w:t>
      </w:r>
      <w:r w:rsidR="00D80DEC">
        <w:rPr>
          <w:rFonts w:ascii="Oswald Light" w:hAnsi="Oswald Light"/>
          <w:lang w:val="fr-CA"/>
        </w:rPr>
        <w:t>’</w:t>
      </w:r>
      <w:r>
        <w:rPr>
          <w:rFonts w:ascii="Oswald Light" w:hAnsi="Oswald Light"/>
          <w:lang w:val="fr-CA"/>
        </w:rPr>
        <w:t>offrent aux physiothérapeutes en pratique publique comme privée; il faut cependant en faire davantage pour attirer de nouveaux professionnels dans le système de santé, en commençant par soutenir financièrement les étudiants en physiothérapie dans leur long parcours jusqu</w:t>
      </w:r>
      <w:r w:rsidR="00D80DEC">
        <w:rPr>
          <w:rFonts w:ascii="Oswald Light" w:hAnsi="Oswald Light"/>
          <w:lang w:val="fr-CA"/>
        </w:rPr>
        <w:t>’</w:t>
      </w:r>
      <w:r>
        <w:rPr>
          <w:rFonts w:ascii="Oswald Light" w:hAnsi="Oswald Light"/>
          <w:lang w:val="fr-CA"/>
        </w:rPr>
        <w:t>à l</w:t>
      </w:r>
      <w:r w:rsidR="00D80DEC">
        <w:rPr>
          <w:rFonts w:ascii="Oswald Light" w:hAnsi="Oswald Light"/>
          <w:lang w:val="fr-CA"/>
        </w:rPr>
        <w:t>’</w:t>
      </w:r>
      <w:r>
        <w:rPr>
          <w:rFonts w:ascii="Oswald Light" w:hAnsi="Oswald Light"/>
          <w:lang w:val="fr-CA"/>
        </w:rPr>
        <w:t xml:space="preserve">agrément. </w:t>
      </w:r>
    </w:p>
    <w:p w14:paraId="05461595" w14:textId="12C93D81" w:rsidR="00263576" w:rsidRPr="00EC0E0B" w:rsidRDefault="008714A9" w:rsidP="007D3147">
      <w:pPr>
        <w:spacing w:after="240" w:line="264" w:lineRule="auto"/>
        <w:rPr>
          <w:rFonts w:ascii="Oswald Light" w:hAnsi="Oswald Light"/>
        </w:rPr>
      </w:pPr>
      <w:r>
        <w:rPr>
          <w:rFonts w:ascii="Oswald Light" w:hAnsi="Oswald Light"/>
          <w:lang w:val="fr-CA"/>
        </w:rPr>
        <w:t>L</w:t>
      </w:r>
      <w:r w:rsidR="00D80DEC">
        <w:rPr>
          <w:rFonts w:ascii="Oswald Light" w:hAnsi="Oswald Light"/>
          <w:lang w:val="fr-CA"/>
        </w:rPr>
        <w:t>’</w:t>
      </w:r>
      <w:r>
        <w:rPr>
          <w:rFonts w:ascii="Oswald Light" w:hAnsi="Oswald Light"/>
          <w:lang w:val="fr-CA"/>
        </w:rPr>
        <w:t>ACP se réjouit de l</w:t>
      </w:r>
      <w:r w:rsidR="00D80DEC">
        <w:rPr>
          <w:rFonts w:ascii="Oswald Light" w:hAnsi="Oswald Light"/>
          <w:lang w:val="fr-CA"/>
        </w:rPr>
        <w:t>’</w:t>
      </w:r>
      <w:r>
        <w:rPr>
          <w:rFonts w:ascii="Oswald Light" w:hAnsi="Oswald Light"/>
          <w:lang w:val="fr-CA"/>
        </w:rPr>
        <w:t>intention d</w:t>
      </w:r>
      <w:r w:rsidR="00D80DEC">
        <w:rPr>
          <w:rFonts w:ascii="Oswald Light" w:hAnsi="Oswald Light"/>
          <w:lang w:val="fr-CA"/>
        </w:rPr>
        <w:t>’</w:t>
      </w:r>
      <w:r>
        <w:rPr>
          <w:rFonts w:ascii="Oswald Light" w:hAnsi="Oswald Light"/>
          <w:lang w:val="fr-CA"/>
        </w:rPr>
        <w:t>Ottawa d</w:t>
      </w:r>
      <w:r w:rsidR="00D80DEC">
        <w:rPr>
          <w:rFonts w:ascii="Oswald Light" w:hAnsi="Oswald Light"/>
          <w:lang w:val="fr-CA"/>
        </w:rPr>
        <w:t>’</w:t>
      </w:r>
      <w:r>
        <w:rPr>
          <w:rFonts w:ascii="Oswald Light" w:hAnsi="Oswald Light"/>
          <w:lang w:val="fr-CA"/>
        </w:rPr>
        <w:t>étendre le Programme canadien d</w:t>
      </w:r>
      <w:r w:rsidR="00D80DEC">
        <w:rPr>
          <w:rFonts w:ascii="Oswald Light" w:hAnsi="Oswald Light"/>
          <w:lang w:val="fr-CA"/>
        </w:rPr>
        <w:t>’</w:t>
      </w:r>
      <w:r>
        <w:rPr>
          <w:rFonts w:ascii="Oswald Light" w:hAnsi="Oswald Light"/>
          <w:lang w:val="fr-CA"/>
        </w:rPr>
        <w:t>aide financière aux étudiants (PCAFE) à des professionnels additionnels au cours de la prochaine année</w:t>
      </w:r>
      <w:r>
        <w:rPr>
          <w:rFonts w:ascii="Oswald Light" w:hAnsi="Oswald Light"/>
          <w:vertAlign w:val="superscript"/>
          <w:lang w:val="fr-CA"/>
        </w:rPr>
        <w:endnoteReference w:id="26"/>
      </w:r>
      <w:r>
        <w:rPr>
          <w:rFonts w:ascii="Oswald Light" w:hAnsi="Oswald Light"/>
          <w:lang w:val="fr-CA"/>
        </w:rPr>
        <w:t>. L</w:t>
      </w:r>
      <w:r w:rsidR="00D80DEC">
        <w:rPr>
          <w:rFonts w:ascii="Oswald Light" w:hAnsi="Oswald Light"/>
          <w:lang w:val="fr-CA"/>
        </w:rPr>
        <w:t>’</w:t>
      </w:r>
      <w:r>
        <w:rPr>
          <w:rFonts w:ascii="Oswald Light" w:hAnsi="Oswald Light"/>
          <w:lang w:val="fr-CA"/>
        </w:rPr>
        <w:t>admissibilité des physiothérapeutes au programme tombe sous le sens : elle allégerait le fardeau financier des diplômés en physiothérapie, attirerait plus de gens vers la profession et fournirait des solutions en amont à la pénurie d</w:t>
      </w:r>
      <w:r w:rsidR="00D80DEC">
        <w:rPr>
          <w:rFonts w:ascii="Oswald Light" w:hAnsi="Oswald Light"/>
          <w:lang w:val="fr-CA"/>
        </w:rPr>
        <w:t>’</w:t>
      </w:r>
      <w:r>
        <w:rPr>
          <w:rFonts w:ascii="Oswald Light" w:hAnsi="Oswald Light"/>
          <w:lang w:val="fr-CA"/>
        </w:rPr>
        <w:t>effectifs en santé.</w:t>
      </w:r>
    </w:p>
    <w:p w14:paraId="4D7435FF" w14:textId="37140859" w:rsidR="008714A9" w:rsidRPr="00EC0E0B" w:rsidRDefault="002A30B8" w:rsidP="007D3147">
      <w:pPr>
        <w:spacing w:after="240" w:line="264" w:lineRule="auto"/>
        <w:rPr>
          <w:rFonts w:ascii="Oswald Light" w:hAnsi="Oswald Light"/>
        </w:rPr>
      </w:pPr>
      <w:r>
        <w:rPr>
          <w:rFonts w:ascii="Oswald Light" w:hAnsi="Oswald Light"/>
          <w:lang w:val="fr-CA"/>
        </w:rPr>
        <w:t>Sans compter que cela favoriserait un meilleur accès aux soins dans les régions rurales et éloignées du pays, ce qui ferait progresser la stratégie de développement économique rural du Canada</w:t>
      </w:r>
      <w:r>
        <w:rPr>
          <w:rFonts w:ascii="Oswald Light" w:hAnsi="Oswald Light"/>
          <w:vertAlign w:val="superscript"/>
          <w:lang w:val="fr-CA"/>
        </w:rPr>
        <w:endnoteReference w:id="27"/>
      </w:r>
      <w:r>
        <w:rPr>
          <w:rFonts w:ascii="Oswald Light" w:hAnsi="Oswald Light"/>
          <w:lang w:val="fr-CA"/>
        </w:rPr>
        <w:t>. Les services de physiothérapie restent pour l</w:t>
      </w:r>
      <w:r w:rsidR="00D80DEC">
        <w:rPr>
          <w:rFonts w:ascii="Oswald Light" w:hAnsi="Oswald Light"/>
          <w:lang w:val="fr-CA"/>
        </w:rPr>
        <w:t>’</w:t>
      </w:r>
      <w:r>
        <w:rPr>
          <w:rFonts w:ascii="Oswald Light" w:hAnsi="Oswald Light"/>
          <w:lang w:val="fr-CA"/>
        </w:rPr>
        <w:t>essentiel inaccessibles dans ces régions</w:t>
      </w:r>
      <w:r>
        <w:rPr>
          <w:rFonts w:ascii="Oswald Light" w:hAnsi="Oswald Light"/>
          <w:vertAlign w:val="superscript"/>
          <w:lang w:val="fr-CA"/>
        </w:rPr>
        <w:endnoteReference w:id="28"/>
      </w:r>
      <w:r>
        <w:rPr>
          <w:rFonts w:ascii="Oswald Light" w:hAnsi="Oswald Light"/>
          <w:lang w:val="fr-CA"/>
        </w:rPr>
        <w:t>. Étendre le PCAFE aux physiothérapeutes améliorerait l</w:t>
      </w:r>
      <w:r w:rsidR="00D80DEC">
        <w:rPr>
          <w:rFonts w:ascii="Oswald Light" w:hAnsi="Oswald Light"/>
          <w:lang w:val="fr-CA"/>
        </w:rPr>
        <w:t>’</w:t>
      </w:r>
      <w:r>
        <w:rPr>
          <w:rFonts w:ascii="Oswald Light" w:hAnsi="Oswald Light"/>
          <w:lang w:val="fr-CA"/>
        </w:rPr>
        <w:t xml:space="preserve">accès à des services de physiothérapie préventive de grande qualité partout au pays. </w:t>
      </w:r>
    </w:p>
    <w:p w14:paraId="67D74E54" w14:textId="7FF8AD01" w:rsidR="008714A9" w:rsidRPr="00EC0E0B" w:rsidRDefault="008714A9" w:rsidP="007D3147">
      <w:pPr>
        <w:spacing w:after="240" w:line="264" w:lineRule="auto"/>
        <w:rPr>
          <w:rFonts w:ascii="Oswald Light" w:hAnsi="Oswald Light"/>
        </w:rPr>
      </w:pPr>
      <w:r>
        <w:rPr>
          <w:rFonts w:ascii="Oswald Light" w:hAnsi="Oswald Light"/>
          <w:lang w:val="fr-CA"/>
        </w:rPr>
        <w:t>L</w:t>
      </w:r>
      <w:r w:rsidR="00D80DEC">
        <w:rPr>
          <w:rFonts w:ascii="Oswald Light" w:hAnsi="Oswald Light"/>
          <w:lang w:val="fr-CA"/>
        </w:rPr>
        <w:t>’</w:t>
      </w:r>
      <w:r>
        <w:rPr>
          <w:rFonts w:ascii="Oswald Light" w:hAnsi="Oswald Light"/>
          <w:lang w:val="fr-CA"/>
        </w:rPr>
        <w:t>élargissement du PCAFE aux étudiants en physiothérapie devrait constituer la prochaine étape de son expansion, et la publication du budget fédéral 2023-2024 serait l</w:t>
      </w:r>
      <w:r w:rsidR="00D80DEC">
        <w:rPr>
          <w:rFonts w:ascii="Oswald Light" w:hAnsi="Oswald Light"/>
          <w:lang w:val="fr-CA"/>
        </w:rPr>
        <w:t>’</w:t>
      </w:r>
      <w:r>
        <w:rPr>
          <w:rFonts w:ascii="Oswald Light" w:hAnsi="Oswald Light"/>
          <w:lang w:val="fr-CA"/>
        </w:rPr>
        <w:t>occasion idéale d</w:t>
      </w:r>
      <w:r w:rsidR="00D80DEC">
        <w:rPr>
          <w:rFonts w:ascii="Oswald Light" w:hAnsi="Oswald Light"/>
          <w:lang w:val="fr-CA"/>
        </w:rPr>
        <w:t>’</w:t>
      </w:r>
      <w:r>
        <w:rPr>
          <w:rFonts w:ascii="Oswald Light" w:hAnsi="Oswald Light"/>
          <w:lang w:val="fr-CA"/>
        </w:rPr>
        <w:t>en faire l</w:t>
      </w:r>
      <w:r w:rsidR="00D80DEC">
        <w:rPr>
          <w:rFonts w:ascii="Oswald Light" w:hAnsi="Oswald Light"/>
          <w:lang w:val="fr-CA"/>
        </w:rPr>
        <w:t>’</w:t>
      </w:r>
      <w:r>
        <w:rPr>
          <w:rFonts w:ascii="Oswald Light" w:hAnsi="Oswald Light"/>
          <w:lang w:val="fr-CA"/>
        </w:rPr>
        <w:t>annonce.</w:t>
      </w:r>
    </w:p>
    <w:p w14:paraId="7606C32D" w14:textId="77777777" w:rsidR="008714A9" w:rsidRPr="00EC0E0B" w:rsidRDefault="008714A9" w:rsidP="00842783">
      <w:pPr>
        <w:spacing w:after="120" w:line="264" w:lineRule="auto"/>
        <w:rPr>
          <w:rFonts w:ascii="Oswald Light" w:hAnsi="Oswald Light"/>
        </w:rPr>
      </w:pPr>
    </w:p>
    <w:p w14:paraId="58354072" w14:textId="03664CFC" w:rsidR="008714A9" w:rsidRPr="00EC0E0B" w:rsidRDefault="008714A9" w:rsidP="00842783">
      <w:pPr>
        <w:pStyle w:val="Heading1"/>
        <w:rPr>
          <w:rFonts w:ascii="Oswald Light" w:hAnsi="Oswald Light"/>
        </w:rPr>
      </w:pPr>
      <w:r>
        <w:rPr>
          <w:rFonts w:ascii="Oswald Light" w:hAnsi="Oswald Light"/>
          <w:lang w:val="fr-CA"/>
        </w:rPr>
        <w:t>CONCLUSION</w:t>
      </w:r>
      <w:r>
        <w:rPr>
          <w:rFonts w:ascii="Oswald Light" w:hAnsi="Oswald Light"/>
          <w:lang w:val="fr-CA"/>
        </w:rPr>
        <w:br/>
      </w:r>
    </w:p>
    <w:p w14:paraId="39334398" w14:textId="4E577E45" w:rsidR="002A11CE" w:rsidRPr="00EC0E0B" w:rsidRDefault="00985A26" w:rsidP="00E001B1">
      <w:pPr>
        <w:spacing w:after="240" w:line="264" w:lineRule="auto"/>
        <w:rPr>
          <w:rFonts w:ascii="Oswald Light" w:hAnsi="Oswald Light"/>
        </w:rPr>
      </w:pPr>
      <w:r>
        <w:rPr>
          <w:rFonts w:ascii="Oswald Light" w:hAnsi="Oswald Light"/>
          <w:lang w:val="fr-CA"/>
        </w:rPr>
        <w:t xml:space="preserve">Les professionnels de la physiothérapie ont une expertise multidimensionnelle qui peut être beaucoup mieux mise à profit pour soutenir notre système de santé en crise et assurer sa pérennité. </w:t>
      </w:r>
    </w:p>
    <w:p w14:paraId="7ED9B1E9" w14:textId="094C5AFE" w:rsidR="002A11CE" w:rsidRPr="00E001B1" w:rsidRDefault="002A11CE" w:rsidP="00E001B1">
      <w:pPr>
        <w:spacing w:after="240" w:line="264" w:lineRule="auto"/>
        <w:rPr>
          <w:rFonts w:ascii="Oswald Light" w:hAnsi="Oswald Light"/>
          <w:sz w:val="28"/>
          <w:szCs w:val="28"/>
        </w:rPr>
      </w:pPr>
      <w:r>
        <w:rPr>
          <w:rStyle w:val="Heading1Char"/>
          <w:rFonts w:ascii="Oswald Light" w:hAnsi="Oswald Light"/>
          <w:sz w:val="28"/>
          <w:szCs w:val="28"/>
          <w:lang w:val="fr-CA"/>
        </w:rPr>
        <w:t>La physiothérapie peut soulager la douleur, accroître la mobilité et améliorer la qualité de vie, en particulier pour les populations mal desservies et celles des milieux défavorisés, pour qui l</w:t>
      </w:r>
      <w:r w:rsidR="00D80DEC">
        <w:rPr>
          <w:rStyle w:val="Heading1Char"/>
          <w:rFonts w:ascii="Oswald Light" w:hAnsi="Oswald Light"/>
          <w:sz w:val="28"/>
          <w:szCs w:val="28"/>
          <w:lang w:val="fr-CA"/>
        </w:rPr>
        <w:t>’</w:t>
      </w:r>
      <w:r>
        <w:rPr>
          <w:rStyle w:val="Heading1Char"/>
          <w:rFonts w:ascii="Oswald Light" w:hAnsi="Oswald Light"/>
          <w:sz w:val="28"/>
          <w:szCs w:val="28"/>
          <w:lang w:val="fr-CA"/>
        </w:rPr>
        <w:t>accès aux soins peut être très difficile.</w:t>
      </w:r>
      <w:r>
        <w:rPr>
          <w:rFonts w:ascii="Oswald Light" w:hAnsi="Oswald Light"/>
          <w:sz w:val="28"/>
          <w:szCs w:val="28"/>
          <w:lang w:val="fr-CA"/>
        </w:rPr>
        <w:t xml:space="preserve"> </w:t>
      </w:r>
    </w:p>
    <w:p w14:paraId="6CB8EB63" w14:textId="5813825A" w:rsidR="00D8132C" w:rsidRPr="00EC0E0B" w:rsidRDefault="005B245D" w:rsidP="00E001B1">
      <w:pPr>
        <w:spacing w:after="240" w:line="264" w:lineRule="auto"/>
        <w:rPr>
          <w:rFonts w:ascii="Oswald Light" w:hAnsi="Oswald Light"/>
        </w:rPr>
      </w:pPr>
      <w:r>
        <w:rPr>
          <w:rFonts w:ascii="Oswald Light" w:hAnsi="Oswald Light"/>
          <w:lang w:val="fr-CA"/>
        </w:rPr>
        <w:t>Notre système de santé subit des pressions énormes et il est urgent de déployer des solutions et des modèles de soins novateurs qui répondront aux besoins immédiats des Canadiens. Le secteur de la physiothérapie peut contribuer à maximiser les capacités du système et aider le Canada à connaître une sortie de pandémie sous le signe de l</w:t>
      </w:r>
      <w:r w:rsidR="00D80DEC">
        <w:rPr>
          <w:rFonts w:ascii="Oswald Light" w:hAnsi="Oswald Light"/>
          <w:lang w:val="fr-CA"/>
        </w:rPr>
        <w:t>’</w:t>
      </w:r>
      <w:r>
        <w:rPr>
          <w:rFonts w:ascii="Oswald Light" w:hAnsi="Oswald Light"/>
          <w:lang w:val="fr-CA"/>
        </w:rPr>
        <w:t xml:space="preserve">équité. </w:t>
      </w:r>
    </w:p>
    <w:p w14:paraId="593F7E5E" w14:textId="77777777" w:rsidR="002A11CE" w:rsidRPr="00EC0E0B" w:rsidRDefault="002A11CE" w:rsidP="00842783">
      <w:pPr>
        <w:pStyle w:val="Heading1"/>
        <w:rPr>
          <w:rFonts w:ascii="Oswald Light" w:hAnsi="Oswald Light"/>
        </w:rPr>
      </w:pPr>
    </w:p>
    <w:p w14:paraId="495DDACC" w14:textId="6BA74813" w:rsidR="00121D52" w:rsidRPr="00EC0E0B" w:rsidRDefault="00E43899" w:rsidP="00842783">
      <w:pPr>
        <w:pStyle w:val="Heading1"/>
        <w:rPr>
          <w:rFonts w:ascii="Oswald Light" w:hAnsi="Oswald Light"/>
        </w:rPr>
      </w:pPr>
      <w:r>
        <w:rPr>
          <w:rFonts w:ascii="Oswald Light" w:hAnsi="Oswald Light"/>
          <w:lang w:val="fr-CA"/>
        </w:rPr>
        <w:t>À PROPOS DE L</w:t>
      </w:r>
      <w:r w:rsidR="00D80DEC">
        <w:rPr>
          <w:rFonts w:ascii="Oswald Light" w:hAnsi="Oswald Light"/>
          <w:lang w:val="fr-CA"/>
        </w:rPr>
        <w:t>’</w:t>
      </w:r>
      <w:r>
        <w:rPr>
          <w:rFonts w:ascii="Oswald Light" w:hAnsi="Oswald Light"/>
          <w:lang w:val="fr-CA"/>
        </w:rPr>
        <w:t>ASSOCIATION CANADIENNE DE PHYSIOTHÉRAPIE</w:t>
      </w:r>
    </w:p>
    <w:p w14:paraId="6C1EC1EE" w14:textId="77777777" w:rsidR="0090234E" w:rsidRPr="00EC0E0B" w:rsidRDefault="0090234E" w:rsidP="00842783">
      <w:pPr>
        <w:rPr>
          <w:rFonts w:ascii="Oswald Light" w:hAnsi="Oswald Light"/>
        </w:rPr>
      </w:pPr>
    </w:p>
    <w:p w14:paraId="0CE02E92" w14:textId="49463797" w:rsidR="0090234E" w:rsidRPr="00EC0E0B" w:rsidRDefault="00121D52" w:rsidP="00842783">
      <w:pPr>
        <w:shd w:val="clear" w:color="auto" w:fill="FFFFFF"/>
        <w:tabs>
          <w:tab w:val="left" w:pos="2268"/>
          <w:tab w:val="center" w:pos="4680"/>
        </w:tabs>
        <w:spacing w:line="330" w:lineRule="atLeast"/>
        <w:rPr>
          <w:rFonts w:ascii="Oswald Light" w:hAnsi="Oswald Light"/>
        </w:rPr>
      </w:pPr>
      <w:r>
        <w:rPr>
          <w:rFonts w:ascii="Oswald Light" w:hAnsi="Oswald Light"/>
          <w:lang w:val="fr-CA"/>
        </w:rPr>
        <w:t>L</w:t>
      </w:r>
      <w:r w:rsidR="00D80DEC">
        <w:rPr>
          <w:rFonts w:ascii="Oswald Light" w:hAnsi="Oswald Light"/>
          <w:lang w:val="fr-CA"/>
        </w:rPr>
        <w:t>’</w:t>
      </w:r>
      <w:r>
        <w:rPr>
          <w:rFonts w:ascii="Oswald Light" w:hAnsi="Oswald Light"/>
          <w:lang w:val="fr-CA"/>
        </w:rPr>
        <w:t>Association canadienne de physiothérapie représente les professionnels de la physiothérapie du Canada, dont les physiothérapeutes certifiés, les assistants-physiothérapeutes, les technologues en physiothérapie et les étudiants. Les professionnels de la physiothérapie fournissent des soins de réadaptation et des traitements essentiels qui permettent aux Canadiennes et Canadiens de bien vivre et d</w:t>
      </w:r>
      <w:r w:rsidR="00D80DEC">
        <w:rPr>
          <w:rFonts w:ascii="Oswald Light" w:hAnsi="Oswald Light"/>
          <w:lang w:val="fr-CA"/>
        </w:rPr>
        <w:t>’</w:t>
      </w:r>
      <w:r>
        <w:rPr>
          <w:rFonts w:ascii="Oswald Light" w:hAnsi="Oswald Light"/>
          <w:lang w:val="fr-CA"/>
        </w:rPr>
        <w:t>être actifs dans toutes les sphères de leur vie.</w:t>
      </w:r>
    </w:p>
    <w:p w14:paraId="730245BE" w14:textId="393A7D90" w:rsidR="008714A9" w:rsidRPr="00EC0E0B" w:rsidRDefault="008714A9" w:rsidP="00842783">
      <w:pPr>
        <w:shd w:val="clear" w:color="auto" w:fill="FFFFFF"/>
        <w:tabs>
          <w:tab w:val="left" w:pos="2268"/>
          <w:tab w:val="center" w:pos="4680"/>
        </w:tabs>
        <w:spacing w:line="330" w:lineRule="atLeast"/>
        <w:rPr>
          <w:rFonts w:ascii="Oswald Light" w:hAnsi="Oswald Light"/>
        </w:rPr>
      </w:pPr>
    </w:p>
    <w:p w14:paraId="13EFDAC0" w14:textId="42437F05" w:rsidR="008714A9" w:rsidRPr="00EC0E0B" w:rsidRDefault="008714A9" w:rsidP="00842783">
      <w:pPr>
        <w:shd w:val="clear" w:color="auto" w:fill="FFFFFF"/>
        <w:tabs>
          <w:tab w:val="left" w:pos="2268"/>
          <w:tab w:val="center" w:pos="4680"/>
        </w:tabs>
        <w:spacing w:line="330" w:lineRule="atLeast"/>
        <w:rPr>
          <w:rFonts w:ascii="Oswald Light" w:hAnsi="Oswald Light" w:cs="Arial"/>
          <w:sz w:val="21"/>
          <w:szCs w:val="21"/>
        </w:rPr>
      </w:pPr>
    </w:p>
    <w:p w14:paraId="326CBD42" w14:textId="10A549AC" w:rsidR="00CE5D7D" w:rsidRPr="00EC0E0B" w:rsidRDefault="00CE5D7D" w:rsidP="00842783">
      <w:pPr>
        <w:shd w:val="clear" w:color="auto" w:fill="FFFFFF"/>
        <w:tabs>
          <w:tab w:val="left" w:pos="2268"/>
          <w:tab w:val="center" w:pos="4680"/>
        </w:tabs>
        <w:spacing w:line="330" w:lineRule="atLeast"/>
        <w:rPr>
          <w:rFonts w:ascii="Oswald Light" w:hAnsi="Oswald Light" w:cs="Arial"/>
          <w:sz w:val="21"/>
          <w:szCs w:val="21"/>
        </w:rPr>
      </w:pPr>
    </w:p>
    <w:p w14:paraId="300803E8" w14:textId="3E8AAC81" w:rsidR="00CE5D7D" w:rsidRPr="00EC0E0B" w:rsidRDefault="00CE5D7D" w:rsidP="00842783">
      <w:pPr>
        <w:shd w:val="clear" w:color="auto" w:fill="FFFFFF"/>
        <w:tabs>
          <w:tab w:val="left" w:pos="2268"/>
          <w:tab w:val="center" w:pos="4680"/>
        </w:tabs>
        <w:spacing w:line="330" w:lineRule="atLeast"/>
        <w:rPr>
          <w:rFonts w:ascii="Oswald Light" w:hAnsi="Oswald Light" w:cs="Arial"/>
          <w:sz w:val="21"/>
          <w:szCs w:val="21"/>
        </w:rPr>
      </w:pPr>
    </w:p>
    <w:p w14:paraId="6908A6CE" w14:textId="0BF413CA" w:rsidR="00CE5D7D" w:rsidRPr="00EC0E0B" w:rsidRDefault="00CE5D7D" w:rsidP="00842783">
      <w:pPr>
        <w:shd w:val="clear" w:color="auto" w:fill="FFFFFF"/>
        <w:tabs>
          <w:tab w:val="left" w:pos="2268"/>
          <w:tab w:val="center" w:pos="4680"/>
        </w:tabs>
        <w:spacing w:line="330" w:lineRule="atLeast"/>
        <w:rPr>
          <w:rFonts w:ascii="Oswald Light" w:hAnsi="Oswald Light" w:cs="Arial"/>
          <w:sz w:val="21"/>
          <w:szCs w:val="21"/>
        </w:rPr>
      </w:pPr>
    </w:p>
    <w:p w14:paraId="2DA7F5E4" w14:textId="58DCE935" w:rsidR="00CE5D7D" w:rsidRPr="00EC0E0B" w:rsidRDefault="00CE5D7D" w:rsidP="00842783">
      <w:pPr>
        <w:shd w:val="clear" w:color="auto" w:fill="FFFFFF"/>
        <w:tabs>
          <w:tab w:val="left" w:pos="2268"/>
          <w:tab w:val="center" w:pos="4680"/>
        </w:tabs>
        <w:spacing w:line="330" w:lineRule="atLeast"/>
        <w:rPr>
          <w:rFonts w:ascii="Oswald Light" w:hAnsi="Oswald Light" w:cs="Arial"/>
          <w:sz w:val="21"/>
          <w:szCs w:val="21"/>
        </w:rPr>
      </w:pPr>
    </w:p>
    <w:p w14:paraId="2DEB86CC" w14:textId="7CEBE976" w:rsidR="007A587F" w:rsidRPr="00EC0E0B" w:rsidRDefault="007A587F" w:rsidP="00842783">
      <w:pPr>
        <w:shd w:val="clear" w:color="auto" w:fill="FFFFFF"/>
        <w:tabs>
          <w:tab w:val="left" w:pos="2268"/>
          <w:tab w:val="center" w:pos="4680"/>
        </w:tabs>
        <w:spacing w:line="330" w:lineRule="atLeast"/>
        <w:rPr>
          <w:rFonts w:ascii="Oswald Light" w:hAnsi="Oswald Light" w:cs="Arial"/>
          <w:sz w:val="21"/>
          <w:szCs w:val="21"/>
        </w:rPr>
      </w:pPr>
    </w:p>
    <w:p w14:paraId="016852F3" w14:textId="09FE68C6" w:rsidR="007A587F" w:rsidRPr="00EC0E0B" w:rsidRDefault="007A587F" w:rsidP="00842783">
      <w:pPr>
        <w:shd w:val="clear" w:color="auto" w:fill="FFFFFF"/>
        <w:tabs>
          <w:tab w:val="left" w:pos="2268"/>
          <w:tab w:val="center" w:pos="4680"/>
        </w:tabs>
        <w:spacing w:line="330" w:lineRule="atLeast"/>
        <w:rPr>
          <w:rFonts w:ascii="Oswald Light" w:hAnsi="Oswald Light" w:cs="Arial"/>
          <w:sz w:val="21"/>
          <w:szCs w:val="21"/>
        </w:rPr>
      </w:pPr>
    </w:p>
    <w:p w14:paraId="00062709" w14:textId="15BE55FD" w:rsidR="00F01FAE" w:rsidRPr="00EC0E0B" w:rsidRDefault="00F01FAE" w:rsidP="00842783">
      <w:pPr>
        <w:shd w:val="clear" w:color="auto" w:fill="FFFFFF"/>
        <w:tabs>
          <w:tab w:val="left" w:pos="2268"/>
          <w:tab w:val="center" w:pos="4680"/>
        </w:tabs>
        <w:spacing w:line="330" w:lineRule="atLeast"/>
        <w:rPr>
          <w:rFonts w:ascii="Oswald Light" w:hAnsi="Oswald Light" w:cs="Arial"/>
          <w:sz w:val="21"/>
          <w:szCs w:val="21"/>
        </w:rPr>
      </w:pPr>
    </w:p>
    <w:p w14:paraId="41F58308" w14:textId="77777777" w:rsidR="00F01FAE" w:rsidRPr="00EC0E0B" w:rsidRDefault="00F01FAE" w:rsidP="00842783">
      <w:pPr>
        <w:shd w:val="clear" w:color="auto" w:fill="FFFFFF"/>
        <w:tabs>
          <w:tab w:val="left" w:pos="2268"/>
          <w:tab w:val="center" w:pos="4680"/>
        </w:tabs>
        <w:spacing w:line="330" w:lineRule="atLeast"/>
        <w:rPr>
          <w:rFonts w:ascii="Oswald Light" w:hAnsi="Oswald Light" w:cs="Arial"/>
          <w:sz w:val="21"/>
          <w:szCs w:val="21"/>
        </w:rPr>
      </w:pPr>
    </w:p>
    <w:p w14:paraId="7A1252D0" w14:textId="77777777" w:rsidR="007A587F" w:rsidRPr="00EC0E0B" w:rsidRDefault="007A587F" w:rsidP="00842783">
      <w:pPr>
        <w:shd w:val="clear" w:color="auto" w:fill="FFFFFF"/>
        <w:tabs>
          <w:tab w:val="left" w:pos="2268"/>
          <w:tab w:val="center" w:pos="4680"/>
        </w:tabs>
        <w:spacing w:line="330" w:lineRule="atLeast"/>
        <w:rPr>
          <w:rFonts w:ascii="Oswald Light" w:hAnsi="Oswald Light" w:cs="Arial"/>
          <w:sz w:val="21"/>
          <w:szCs w:val="21"/>
        </w:rPr>
      </w:pPr>
    </w:p>
    <w:p w14:paraId="30D6F22A" w14:textId="77777777" w:rsidR="00540886" w:rsidRDefault="00540886">
      <w:pPr>
        <w:rPr>
          <w:rFonts w:ascii="Oswald Light" w:eastAsiaTheme="majorEastAsia" w:hAnsi="Oswald Light" w:cstheme="majorBidi"/>
          <w:color w:val="0C6EAD"/>
          <w:sz w:val="32"/>
          <w:szCs w:val="32"/>
        </w:rPr>
      </w:pPr>
      <w:r>
        <w:rPr>
          <w:rFonts w:ascii="Oswald Light" w:hAnsi="Oswald Light"/>
          <w:lang w:val="fr-CA"/>
        </w:rPr>
        <w:br w:type="page"/>
      </w:r>
    </w:p>
    <w:p w14:paraId="5C199378" w14:textId="228058AF" w:rsidR="00E43899" w:rsidRPr="00EC0E0B" w:rsidRDefault="00E43899" w:rsidP="00842783">
      <w:pPr>
        <w:pStyle w:val="Heading1"/>
        <w:rPr>
          <w:rFonts w:ascii="Oswald Light" w:hAnsi="Oswald Light"/>
        </w:rPr>
      </w:pPr>
      <w:r>
        <w:rPr>
          <w:rFonts w:ascii="Oswald Light" w:hAnsi="Oswald Light"/>
          <w:lang w:val="fr-CA"/>
        </w:rPr>
        <w:lastRenderedPageBreak/>
        <w:t>RÉFÉRENCES</w:t>
      </w:r>
    </w:p>
    <w:sectPr w:rsidR="00E43899" w:rsidRPr="00EC0E0B" w:rsidSect="00A44D4F">
      <w:headerReference w:type="default" r:id="rId13"/>
      <w:footerReference w:type="default" r:id="rId14"/>
      <w:headerReference w:type="first" r:id="rId15"/>
      <w:footerReference w:type="first" r:id="rId16"/>
      <w:endnotePr>
        <w:numFmt w:val="decimal"/>
      </w:endnotePr>
      <w:type w:val="continuous"/>
      <w:pgSz w:w="12240" w:h="15840"/>
      <w:pgMar w:top="1134" w:right="1134" w:bottom="1134"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EC5BF" w14:textId="77777777" w:rsidR="00E84C48" w:rsidRDefault="00E84C48" w:rsidP="00CD6450">
      <w:r>
        <w:separator/>
      </w:r>
    </w:p>
  </w:endnote>
  <w:endnote w:type="continuationSeparator" w:id="0">
    <w:p w14:paraId="43ED0D01" w14:textId="77777777" w:rsidR="00E84C48" w:rsidRDefault="00E84C48" w:rsidP="00CD6450">
      <w:r>
        <w:continuationSeparator/>
      </w:r>
    </w:p>
  </w:endnote>
  <w:endnote w:type="continuationNotice" w:id="1">
    <w:p w14:paraId="65BCC620" w14:textId="77777777" w:rsidR="00E84C48" w:rsidRDefault="00E84C48"/>
  </w:endnote>
  <w:endnote w:id="2">
    <w:p w14:paraId="23577C5C" w14:textId="6FBD5F3B" w:rsidR="00537794" w:rsidRPr="004111DF" w:rsidRDefault="00537794" w:rsidP="00F00B91">
      <w:pPr>
        <w:pStyle w:val="EndnoteText"/>
        <w:rPr>
          <w:rFonts w:ascii="Oswald Light" w:eastAsia="DengXian" w:hAnsi="Oswald Light" w:cs="Arial"/>
          <w:sz w:val="16"/>
          <w:szCs w:val="16"/>
        </w:rPr>
      </w:pPr>
      <w:r>
        <w:rPr>
          <w:rStyle w:val="EndnoteReference"/>
          <w:rFonts w:eastAsia="DengXian" w:cs="Arial"/>
          <w:sz w:val="16"/>
          <w:szCs w:val="16"/>
          <w:lang w:val="fr-CA"/>
        </w:rPr>
        <w:endnoteRef/>
      </w:r>
      <w:r>
        <w:rPr>
          <w:rFonts w:eastAsia="DengXian" w:cs="Arial"/>
          <w:sz w:val="16"/>
          <w:szCs w:val="16"/>
          <w:lang w:val="fr-CA"/>
        </w:rPr>
        <w:t xml:space="preserve"> </w:t>
      </w:r>
      <w:proofErr w:type="spellStart"/>
      <w:r>
        <w:rPr>
          <w:rFonts w:ascii="Oswald Light" w:eastAsia="DengXian" w:hAnsi="Oswald Light" w:cs="Arial"/>
          <w:sz w:val="16"/>
          <w:szCs w:val="16"/>
          <w:lang w:val="fr-CA"/>
        </w:rPr>
        <w:t>Conference</w:t>
      </w:r>
      <w:proofErr w:type="spellEnd"/>
      <w:r>
        <w:rPr>
          <w:rFonts w:ascii="Oswald Light" w:eastAsia="DengXian" w:hAnsi="Oswald Light" w:cs="Arial"/>
          <w:sz w:val="16"/>
          <w:szCs w:val="16"/>
          <w:lang w:val="fr-CA"/>
        </w:rPr>
        <w:t xml:space="preserve"> </w:t>
      </w:r>
      <w:proofErr w:type="spellStart"/>
      <w:r>
        <w:rPr>
          <w:rFonts w:ascii="Oswald Light" w:eastAsia="DengXian" w:hAnsi="Oswald Light" w:cs="Arial"/>
          <w:sz w:val="16"/>
          <w:szCs w:val="16"/>
          <w:lang w:val="fr-CA"/>
        </w:rPr>
        <w:t>Board</w:t>
      </w:r>
      <w:proofErr w:type="spellEnd"/>
      <w:r>
        <w:rPr>
          <w:rFonts w:ascii="Oswald Light" w:eastAsia="DengXian" w:hAnsi="Oswald Light" w:cs="Arial"/>
          <w:sz w:val="16"/>
          <w:szCs w:val="16"/>
          <w:lang w:val="fr-CA"/>
        </w:rPr>
        <w:t xml:space="preserve"> du Canada. The Role of Physiotherapy in Canada. Mars 2017; iii. URL : </w:t>
      </w:r>
      <w:hyperlink r:id="rId1" w:history="1">
        <w:r>
          <w:rPr>
            <w:rStyle w:val="Hyperlink"/>
            <w:rFonts w:ascii="Oswald Light" w:eastAsia="DengXian" w:hAnsi="Oswald Light" w:cs="Arial"/>
            <w:sz w:val="16"/>
            <w:szCs w:val="16"/>
            <w:lang w:val="fr-CA"/>
          </w:rPr>
          <w:t>https://physiotherapy.ca/sites/default/files/8648_role-of-physiotherapy_rpt.pdf</w:t>
        </w:r>
      </w:hyperlink>
      <w:r>
        <w:rPr>
          <w:rFonts w:ascii="Oswald Light" w:eastAsia="DengXian" w:hAnsi="Oswald Light" w:cs="Arial"/>
          <w:sz w:val="16"/>
          <w:szCs w:val="16"/>
          <w:lang w:val="fr-CA"/>
        </w:rPr>
        <w:t xml:space="preserve"> </w:t>
      </w:r>
    </w:p>
  </w:endnote>
  <w:endnote w:id="3">
    <w:p w14:paraId="3C876854" w14:textId="21AF6D2D" w:rsidR="008714A9" w:rsidRPr="004111DF" w:rsidRDefault="008714A9" w:rsidP="002A11CE">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Institut canadien d</w:t>
      </w:r>
      <w:r w:rsidR="00D80DEC">
        <w:rPr>
          <w:rFonts w:ascii="Oswald Light" w:eastAsia="DengXian" w:hAnsi="Oswald Light" w:cs="Arial"/>
          <w:sz w:val="16"/>
          <w:szCs w:val="16"/>
          <w:lang w:val="fr-CA"/>
        </w:rPr>
        <w:t>’</w:t>
      </w:r>
      <w:r>
        <w:rPr>
          <w:rFonts w:ascii="Oswald Light" w:eastAsia="DengXian" w:hAnsi="Oswald Light" w:cs="Arial"/>
          <w:sz w:val="16"/>
          <w:szCs w:val="16"/>
          <w:lang w:val="fr-CA"/>
        </w:rPr>
        <w:t xml:space="preserve">information sur la santé. Perspectives de la population de personnes âgées au Canada. 2022. URL : </w:t>
      </w:r>
      <w:hyperlink r:id="rId2" w:anchor=":~:text=Over%20the%20next%2020%20years,sits%20at%20about%206.2%20million" w:history="1">
        <w:r>
          <w:rPr>
            <w:rStyle w:val="Hyperlink"/>
            <w:rFonts w:ascii="Oswald Light" w:eastAsia="DengXian" w:hAnsi="Oswald Light" w:cs="Arial"/>
            <w:sz w:val="16"/>
            <w:szCs w:val="16"/>
            <w:lang w:val="fr-CA"/>
          </w:rPr>
          <w:t>https://www.cihi.ca/fr/infographie-perspectives-de-la-population-de-personnes-agees-au-canada-du-jamais-vu#:~:text=D%E2%80%99ici%2020%20ans,atteindre%2010%2C4%C2%A0millions.</w:t>
        </w:r>
      </w:hyperlink>
      <w:r>
        <w:rPr>
          <w:rFonts w:ascii="Oswald Light" w:eastAsia="DengXian" w:hAnsi="Oswald Light" w:cs="Arial"/>
          <w:sz w:val="16"/>
          <w:szCs w:val="16"/>
          <w:lang w:val="fr-CA"/>
        </w:rPr>
        <w:t xml:space="preserve">. </w:t>
      </w:r>
    </w:p>
  </w:endnote>
  <w:endnote w:id="4">
    <w:p w14:paraId="04F3AAC2" w14:textId="1FFE1262" w:rsidR="003A2E58" w:rsidRPr="004111DF" w:rsidRDefault="00F01FAE">
      <w:pPr>
        <w:pStyle w:val="EndnoteText"/>
        <w:rPr>
          <w:rFonts w:ascii="Oswald Light" w:eastAsia="DengXian" w:hAnsi="Oswald Light" w:cs="Arial"/>
          <w:sz w:val="16"/>
          <w:szCs w:val="16"/>
        </w:rPr>
      </w:pPr>
      <w:r>
        <w:rPr>
          <w:rStyle w:val="EndnoteReference"/>
          <w:rFonts w:ascii="Oswald Light" w:hAnsi="Oswald Light"/>
          <w:sz w:val="16"/>
          <w:szCs w:val="16"/>
          <w:lang w:val="fr-CA"/>
        </w:rPr>
        <w:endnoteRef/>
      </w:r>
      <w:r>
        <w:rPr>
          <w:rFonts w:ascii="Oswald Light" w:hAnsi="Oswald Light"/>
          <w:sz w:val="16"/>
          <w:szCs w:val="16"/>
          <w:lang w:val="fr-CA"/>
        </w:rPr>
        <w:t xml:space="preserve"> Rapport du groupe de travail canadien sur la douleur : Mars 2021, La douleur chronique a des répercussions considérables sur l</w:t>
      </w:r>
      <w:r w:rsidR="00D80DEC">
        <w:rPr>
          <w:rFonts w:ascii="Oswald Light" w:hAnsi="Oswald Light"/>
          <w:sz w:val="16"/>
          <w:szCs w:val="16"/>
          <w:lang w:val="fr-CA"/>
        </w:rPr>
        <w:t>’</w:t>
      </w:r>
      <w:r>
        <w:rPr>
          <w:rFonts w:ascii="Oswald Light" w:hAnsi="Oswald Light"/>
          <w:sz w:val="16"/>
          <w:szCs w:val="16"/>
          <w:lang w:val="fr-CA"/>
        </w:rPr>
        <w:t>économie. URL :</w:t>
      </w:r>
      <w:hyperlink r:id="rId3" w:history="1">
        <w:r>
          <w:rPr>
            <w:rStyle w:val="Hyperlink"/>
            <w:rFonts w:ascii="Oswald Light" w:hAnsi="Oswald Light"/>
            <w:sz w:val="16"/>
            <w:szCs w:val="16"/>
            <w:u w:val="none"/>
            <w:lang w:val="fr-CA"/>
          </w:rPr>
          <w:t xml:space="preserve"> </w:t>
        </w:r>
        <w:r>
          <w:rPr>
            <w:rStyle w:val="Hyperlink"/>
            <w:rFonts w:ascii="Oswald Light" w:hAnsi="Oswald Light"/>
            <w:sz w:val="16"/>
            <w:szCs w:val="16"/>
            <w:lang w:val="fr-CA"/>
          </w:rPr>
          <w:t>https://www.canada.ca/fr/sante-canada/organisation/a-propos-sante-canada/mobilisation-publique/organismes-consultatifs-externes/groupe-travail-douleur-chronique/rapport-2021.html</w:t>
        </w:r>
      </w:hyperlink>
    </w:p>
  </w:endnote>
  <w:endnote w:id="5">
    <w:p w14:paraId="31BA29BF" w14:textId="2A0D139F" w:rsidR="008714A9" w:rsidRPr="004111DF" w:rsidRDefault="008714A9" w:rsidP="002A11CE">
      <w:pPr>
        <w:pStyle w:val="EndnoteText"/>
        <w:rPr>
          <w:rFonts w:ascii="Oswald Light" w:eastAsia="DengXian" w:hAnsi="Oswald Light"/>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Campaign </w:t>
      </w:r>
      <w:proofErr w:type="spellStart"/>
      <w:r>
        <w:rPr>
          <w:rFonts w:ascii="Oswald Light" w:eastAsia="DengXian" w:hAnsi="Oswald Light"/>
          <w:sz w:val="16"/>
          <w:szCs w:val="16"/>
          <w:lang w:val="fr-CA"/>
        </w:rPr>
        <w:t>Research</w:t>
      </w:r>
      <w:proofErr w:type="spellEnd"/>
      <w:r>
        <w:rPr>
          <w:rFonts w:ascii="Oswald Light" w:eastAsia="DengXian" w:hAnsi="Oswald Light"/>
          <w:sz w:val="16"/>
          <w:szCs w:val="16"/>
          <w:lang w:val="fr-CA"/>
        </w:rPr>
        <w:t xml:space="preserve"> Inc. 2020.</w:t>
      </w:r>
      <w:r w:rsidR="00D80DEC">
        <w:rPr>
          <w:rFonts w:ascii="Oswald Light" w:eastAsia="DengXian" w:hAnsi="Oswald Light"/>
          <w:sz w:val="16"/>
          <w:szCs w:val="16"/>
          <w:lang w:val="fr-CA"/>
        </w:rPr>
        <w:t xml:space="preserve"> URL :</w:t>
      </w:r>
      <w:r>
        <w:rPr>
          <w:rFonts w:ascii="Oswald Light" w:eastAsia="DengXian" w:hAnsi="Oswald Light"/>
          <w:sz w:val="16"/>
          <w:szCs w:val="16"/>
          <w:lang w:val="fr-CA"/>
        </w:rPr>
        <w:t xml:space="preserve"> </w:t>
      </w:r>
      <w:hyperlink r:id="rId4" w:history="1">
        <w:r>
          <w:rPr>
            <w:rStyle w:val="Hyperlink"/>
            <w:rFonts w:ascii="Oswald Light" w:eastAsia="DengXian" w:hAnsi="Oswald Light" w:cs="Arial"/>
            <w:sz w:val="16"/>
            <w:szCs w:val="16"/>
            <w:lang w:val="fr-CA"/>
          </w:rPr>
          <w:t>https://static1.squarespace.com/static/5ed5ba488f3def4cae17ed81/t/5f2c7b3ba3553d76af3a0b9a/1596750653006/Home</w:t>
        </w:r>
      </w:hyperlink>
      <w:r>
        <w:rPr>
          <w:rFonts w:ascii="Oswald Light" w:eastAsia="DengXian" w:hAnsi="Oswald Light"/>
          <w:sz w:val="16"/>
          <w:szCs w:val="16"/>
          <w:lang w:val="fr-CA"/>
        </w:rPr>
        <w:t xml:space="preserve"> </w:t>
      </w:r>
    </w:p>
  </w:endnote>
  <w:endnote w:id="6">
    <w:p w14:paraId="19AC7990" w14:textId="67D8D439" w:rsidR="008714A9" w:rsidRPr="004111DF" w:rsidRDefault="008714A9" w:rsidP="00B63E5C">
      <w:pPr>
        <w:pStyle w:val="EndnoteText"/>
        <w:rPr>
          <w:rFonts w:ascii="Oswald Light" w:eastAsia="DengXian" w:hAnsi="Oswald Light"/>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Ibid.</w:t>
      </w:r>
    </w:p>
  </w:endnote>
  <w:endnote w:id="7">
    <w:p w14:paraId="08C05A04" w14:textId="39007475" w:rsidR="008714A9" w:rsidRPr="004111DF" w:rsidRDefault="008714A9" w:rsidP="00B63E5C">
      <w:pPr>
        <w:pStyle w:val="EndnoteText"/>
        <w:rPr>
          <w:rFonts w:ascii="Oswald Light" w:eastAsia="DengXian" w:hAnsi="Oswald Light"/>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VenderBent</w:t>
      </w:r>
      <w:proofErr w:type="spellEnd"/>
      <w:r>
        <w:rPr>
          <w:rFonts w:ascii="Oswald Light" w:eastAsia="DengXian" w:hAnsi="Oswald Light"/>
          <w:sz w:val="16"/>
          <w:szCs w:val="16"/>
          <w:lang w:val="fr-CA"/>
        </w:rPr>
        <w:t xml:space="preserve"> S. </w:t>
      </w:r>
      <w:proofErr w:type="spellStart"/>
      <w:r>
        <w:rPr>
          <w:rFonts w:ascii="Oswald Light" w:eastAsia="DengXian" w:hAnsi="Oswald Light"/>
          <w:sz w:val="16"/>
          <w:szCs w:val="16"/>
          <w:lang w:val="fr-CA"/>
        </w:rPr>
        <w:t>Stronger</w:t>
      </w:r>
      <w:proofErr w:type="spellEnd"/>
      <w:r>
        <w:rPr>
          <w:rFonts w:ascii="Oswald Light" w:eastAsia="DengXian" w:hAnsi="Oswald Light"/>
          <w:sz w:val="16"/>
          <w:szCs w:val="16"/>
          <w:lang w:val="fr-CA"/>
        </w:rPr>
        <w:t xml:space="preserve"> Care at Home, Better Health Care for All </w:t>
      </w:r>
      <w:proofErr w:type="spellStart"/>
      <w:r>
        <w:rPr>
          <w:rFonts w:ascii="Oswald Light" w:eastAsia="DengXian" w:hAnsi="Oswald Light"/>
          <w:sz w:val="16"/>
          <w:szCs w:val="16"/>
          <w:lang w:val="fr-CA"/>
        </w:rPr>
        <w:t>Ontarians</w:t>
      </w:r>
      <w:proofErr w:type="spellEnd"/>
      <w:r>
        <w:rPr>
          <w:rFonts w:ascii="Oswald Light" w:eastAsia="DengXian" w:hAnsi="Oswald Light"/>
          <w:sz w:val="16"/>
          <w:szCs w:val="16"/>
          <w:lang w:val="fr-CA"/>
        </w:rPr>
        <w:t>.</w:t>
      </w:r>
      <w:r>
        <w:rPr>
          <w:rFonts w:ascii="Oswald Light" w:eastAsia="DengXian" w:hAnsi="Oswald Light"/>
          <w:i/>
          <w:iCs/>
          <w:sz w:val="16"/>
          <w:szCs w:val="16"/>
          <w:lang w:val="fr-CA"/>
        </w:rPr>
        <w:t xml:space="preserve"> </w:t>
      </w:r>
      <w:r>
        <w:rPr>
          <w:rFonts w:ascii="Oswald Light" w:eastAsia="DengXian" w:hAnsi="Oswald Light"/>
          <w:sz w:val="16"/>
          <w:szCs w:val="16"/>
          <w:lang w:val="fr-CA"/>
        </w:rPr>
        <w:t>Home Care Ontario. 2019.</w:t>
      </w:r>
    </w:p>
  </w:endnote>
  <w:endnote w:id="8">
    <w:p w14:paraId="6DA0BAD5" w14:textId="62E5A813" w:rsidR="008714A9" w:rsidRPr="004111DF" w:rsidRDefault="008714A9" w:rsidP="00B63E5C">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Mitton</w:t>
      </w:r>
      <w:proofErr w:type="spellEnd"/>
      <w:r>
        <w:rPr>
          <w:rFonts w:ascii="Oswald Light" w:eastAsia="DengXian" w:hAnsi="Oswald Light"/>
          <w:sz w:val="16"/>
          <w:szCs w:val="16"/>
          <w:lang w:val="fr-CA"/>
        </w:rPr>
        <w:t xml:space="preserve"> G, Dionne F. Valuation of </w:t>
      </w:r>
      <w:proofErr w:type="spellStart"/>
      <w:r>
        <w:rPr>
          <w:rFonts w:ascii="Oswald Light" w:eastAsia="DengXian" w:hAnsi="Oswald Light"/>
          <w:sz w:val="16"/>
          <w:szCs w:val="16"/>
          <w:lang w:val="fr-CA"/>
        </w:rPr>
        <w:t>Physiotherapy</w:t>
      </w:r>
      <w:proofErr w:type="spellEnd"/>
      <w:r>
        <w:rPr>
          <w:rFonts w:ascii="Oswald Light" w:eastAsia="DengXian" w:hAnsi="Oswald Light"/>
          <w:sz w:val="16"/>
          <w:szCs w:val="16"/>
          <w:lang w:val="fr-CA"/>
        </w:rPr>
        <w:t xml:space="preserve"> Services in Canada; CPA report using MCDA analysis for determining the value of </w:t>
      </w:r>
      <w:proofErr w:type="spellStart"/>
      <w:r>
        <w:rPr>
          <w:rFonts w:ascii="Oswald Light" w:eastAsia="DengXian" w:hAnsi="Oswald Light"/>
          <w:sz w:val="16"/>
          <w:szCs w:val="16"/>
          <w:lang w:val="fr-CA"/>
        </w:rPr>
        <w:t>physiotherapy</w:t>
      </w:r>
      <w:proofErr w:type="spellEnd"/>
      <w:r>
        <w:rPr>
          <w:rFonts w:ascii="Oswald Light" w:eastAsia="DengXian" w:hAnsi="Oswald Light"/>
          <w:sz w:val="16"/>
          <w:szCs w:val="16"/>
          <w:lang w:val="fr-CA"/>
        </w:rPr>
        <w:t xml:space="preserve"> services. 2012.</w:t>
      </w:r>
    </w:p>
  </w:endnote>
  <w:endnote w:id="9">
    <w:p w14:paraId="4A2C6AA0" w14:textId="4690FB57" w:rsidR="008714A9" w:rsidRPr="004111DF" w:rsidRDefault="008714A9" w:rsidP="00B63E5C">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Association canadienne de physiothérapie. The Value of </w:t>
      </w:r>
      <w:proofErr w:type="spellStart"/>
      <w:r>
        <w:rPr>
          <w:rFonts w:ascii="Oswald Light" w:eastAsia="DengXian" w:hAnsi="Oswald Light"/>
          <w:sz w:val="16"/>
          <w:szCs w:val="16"/>
          <w:lang w:val="fr-CA"/>
        </w:rPr>
        <w:t>Physiotherapy</w:t>
      </w:r>
      <w:proofErr w:type="spellEnd"/>
      <w:r>
        <w:rPr>
          <w:rFonts w:ascii="Oswald Light" w:eastAsia="DengXian" w:hAnsi="Oswald Light"/>
          <w:sz w:val="16"/>
          <w:szCs w:val="16"/>
          <w:lang w:val="fr-CA"/>
        </w:rPr>
        <w:t>: Home-</w:t>
      </w:r>
      <w:proofErr w:type="spellStart"/>
      <w:r>
        <w:rPr>
          <w:rFonts w:ascii="Oswald Light" w:eastAsia="DengXian" w:hAnsi="Oswald Light"/>
          <w:sz w:val="16"/>
          <w:szCs w:val="16"/>
          <w:lang w:val="fr-CA"/>
        </w:rPr>
        <w:t>Based</w:t>
      </w:r>
      <w:proofErr w:type="spellEnd"/>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Physiotherapy</w:t>
      </w:r>
      <w:proofErr w:type="spellEnd"/>
      <w:r>
        <w:rPr>
          <w:rFonts w:ascii="Oswald Light" w:eastAsia="DengXian" w:hAnsi="Oswald Light"/>
          <w:sz w:val="16"/>
          <w:szCs w:val="16"/>
          <w:lang w:val="fr-CA"/>
        </w:rPr>
        <w:t>. 2012</w:t>
      </w:r>
      <w:r>
        <w:rPr>
          <w:lang w:val="fr-CA"/>
        </w:rPr>
        <w:t>.</w:t>
      </w:r>
      <w:r>
        <w:rPr>
          <w:rFonts w:ascii="Oswald Light" w:eastAsia="DengXian" w:hAnsi="Oswald Light"/>
          <w:sz w:val="16"/>
          <w:szCs w:val="16"/>
          <w:lang w:val="fr-CA"/>
        </w:rPr>
        <w:t xml:space="preserve"> </w:t>
      </w:r>
    </w:p>
  </w:endnote>
  <w:endnote w:id="10">
    <w:p w14:paraId="4DE045F3" w14:textId="7661D379" w:rsidR="008714A9" w:rsidRPr="004111DF" w:rsidRDefault="008714A9" w:rsidP="002A11CE">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Riley S, </w:t>
      </w:r>
      <w:r>
        <w:rPr>
          <w:rFonts w:ascii="Oswald Light" w:eastAsia="DengXian" w:hAnsi="Oswald Light"/>
          <w:i/>
          <w:iCs/>
          <w:sz w:val="16"/>
          <w:szCs w:val="16"/>
          <w:lang w:val="fr-CA"/>
        </w:rPr>
        <w:t>et al</w:t>
      </w:r>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Retrospective</w:t>
      </w:r>
      <w:proofErr w:type="spellEnd"/>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analysis</w:t>
      </w:r>
      <w:proofErr w:type="spellEnd"/>
      <w:r>
        <w:rPr>
          <w:rFonts w:ascii="Oswald Light" w:eastAsia="DengXian" w:hAnsi="Oswald Light"/>
          <w:sz w:val="16"/>
          <w:szCs w:val="16"/>
          <w:lang w:val="fr-CA"/>
        </w:rPr>
        <w:t xml:space="preserve"> of </w:t>
      </w:r>
      <w:proofErr w:type="spellStart"/>
      <w:r>
        <w:rPr>
          <w:rFonts w:ascii="Oswald Light" w:eastAsia="DengXian" w:hAnsi="Oswald Light"/>
          <w:sz w:val="16"/>
          <w:szCs w:val="16"/>
          <w:lang w:val="fr-CA"/>
        </w:rPr>
        <w:t>physical</w:t>
      </w:r>
      <w:proofErr w:type="spellEnd"/>
      <w:r>
        <w:rPr>
          <w:rFonts w:ascii="Oswald Light" w:eastAsia="DengXian" w:hAnsi="Oswald Light"/>
          <w:sz w:val="16"/>
          <w:szCs w:val="16"/>
          <w:lang w:val="fr-CA"/>
        </w:rPr>
        <w:t xml:space="preserve"> therapy utilization by the specificity of the diagnosis and order </w:t>
      </w:r>
      <w:proofErr w:type="spellStart"/>
      <w:r>
        <w:rPr>
          <w:rFonts w:ascii="Oswald Light" w:eastAsia="DengXian" w:hAnsi="Oswald Light"/>
          <w:sz w:val="16"/>
          <w:szCs w:val="16"/>
          <w:lang w:val="fr-CA"/>
        </w:rPr>
        <w:t>written</w:t>
      </w:r>
      <w:proofErr w:type="spellEnd"/>
      <w:r>
        <w:rPr>
          <w:rFonts w:ascii="Oswald Light" w:eastAsia="DengXian" w:hAnsi="Oswald Light"/>
          <w:sz w:val="16"/>
          <w:szCs w:val="16"/>
          <w:lang w:val="fr-CA"/>
        </w:rPr>
        <w:t xml:space="preserve"> on the </w:t>
      </w:r>
      <w:proofErr w:type="spellStart"/>
      <w:r>
        <w:rPr>
          <w:rFonts w:ascii="Oswald Light" w:eastAsia="DengXian" w:hAnsi="Oswald Light"/>
          <w:sz w:val="16"/>
          <w:szCs w:val="16"/>
          <w:lang w:val="fr-CA"/>
        </w:rPr>
        <w:t>referral</w:t>
      </w:r>
      <w:proofErr w:type="spellEnd"/>
      <w:r>
        <w:rPr>
          <w:rFonts w:ascii="Oswald Light" w:eastAsia="DengXian" w:hAnsi="Oswald Light"/>
          <w:sz w:val="16"/>
          <w:szCs w:val="16"/>
          <w:lang w:val="fr-CA"/>
        </w:rPr>
        <w:t xml:space="preserve">. </w:t>
      </w:r>
      <w:proofErr w:type="spellStart"/>
      <w:r>
        <w:rPr>
          <w:rFonts w:ascii="Oswald Light" w:eastAsia="DengXian" w:hAnsi="Oswald Light"/>
          <w:i/>
          <w:iCs/>
          <w:sz w:val="16"/>
          <w:szCs w:val="16"/>
          <w:lang w:val="fr-CA"/>
        </w:rPr>
        <w:t>Physiotherapy</w:t>
      </w:r>
      <w:proofErr w:type="spellEnd"/>
      <w:r>
        <w:rPr>
          <w:rFonts w:ascii="Oswald Light" w:eastAsia="DengXian" w:hAnsi="Oswald Light"/>
          <w:i/>
          <w:iCs/>
          <w:sz w:val="16"/>
          <w:szCs w:val="16"/>
          <w:lang w:val="fr-CA"/>
        </w:rPr>
        <w:t xml:space="preserve"> Theory and Practice</w:t>
      </w:r>
      <w:r>
        <w:rPr>
          <w:rFonts w:ascii="Oswald Light" w:eastAsia="DengXian" w:hAnsi="Oswald Light"/>
          <w:sz w:val="16"/>
          <w:szCs w:val="16"/>
          <w:lang w:val="fr-CA"/>
        </w:rPr>
        <w:t xml:space="preserve">. 2016; 32(6) : 461-467. URL : </w:t>
      </w:r>
      <w:hyperlink r:id="rId5" w:history="1">
        <w:r>
          <w:rPr>
            <w:rStyle w:val="Hyperlink"/>
            <w:rFonts w:ascii="Oswald Light" w:eastAsia="DengXian" w:hAnsi="Oswald Light" w:cs="Arial"/>
            <w:sz w:val="16"/>
            <w:szCs w:val="16"/>
            <w:lang w:val="fr-CA"/>
          </w:rPr>
          <w:t>https://www.tandfonline.com/doi/full/10.3109/09593985.2016.1145310</w:t>
        </w:r>
      </w:hyperlink>
      <w:r>
        <w:rPr>
          <w:rFonts w:ascii="Oswald Light" w:eastAsia="DengXian" w:hAnsi="Oswald Light"/>
          <w:sz w:val="16"/>
          <w:szCs w:val="16"/>
          <w:lang w:val="fr-CA"/>
        </w:rPr>
        <w:t xml:space="preserve"> </w:t>
      </w:r>
    </w:p>
  </w:endnote>
  <w:endnote w:id="11">
    <w:p w14:paraId="2FE852A5" w14:textId="0DB66BAA" w:rsidR="008714A9" w:rsidRPr="00915974" w:rsidRDefault="008714A9" w:rsidP="0007370B">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Demont A, </w:t>
      </w:r>
      <w:r>
        <w:rPr>
          <w:rFonts w:ascii="Oswald Light" w:eastAsia="DengXian" w:hAnsi="Oswald Light"/>
          <w:i/>
          <w:iCs/>
          <w:sz w:val="16"/>
          <w:szCs w:val="16"/>
          <w:lang w:val="fr-CA"/>
        </w:rPr>
        <w:t>et al</w:t>
      </w:r>
      <w:r>
        <w:rPr>
          <w:rFonts w:ascii="Oswald Light" w:eastAsia="DengXian" w:hAnsi="Oswald Light"/>
          <w:sz w:val="16"/>
          <w:szCs w:val="16"/>
          <w:lang w:val="fr-CA"/>
        </w:rPr>
        <w:t xml:space="preserve">. The impact of direct access physiotherapy compared to primary care physician led usual care for patients with musculoskeletal disorders: a systematic </w:t>
      </w:r>
      <w:proofErr w:type="spellStart"/>
      <w:r>
        <w:rPr>
          <w:rFonts w:ascii="Oswald Light" w:eastAsia="DengXian" w:hAnsi="Oswald Light"/>
          <w:sz w:val="16"/>
          <w:szCs w:val="16"/>
          <w:lang w:val="fr-CA"/>
        </w:rPr>
        <w:t>review</w:t>
      </w:r>
      <w:proofErr w:type="spellEnd"/>
      <w:r>
        <w:rPr>
          <w:rFonts w:ascii="Oswald Light" w:eastAsia="DengXian" w:hAnsi="Oswald Light"/>
          <w:sz w:val="16"/>
          <w:szCs w:val="16"/>
          <w:lang w:val="fr-CA"/>
        </w:rPr>
        <w:t xml:space="preserve"> of the </w:t>
      </w:r>
      <w:proofErr w:type="spellStart"/>
      <w:r>
        <w:rPr>
          <w:rFonts w:ascii="Oswald Light" w:eastAsia="DengXian" w:hAnsi="Oswald Light"/>
          <w:sz w:val="16"/>
          <w:szCs w:val="16"/>
          <w:lang w:val="fr-CA"/>
        </w:rPr>
        <w:t>literature</w:t>
      </w:r>
      <w:proofErr w:type="spellEnd"/>
      <w:r>
        <w:rPr>
          <w:rFonts w:ascii="Oswald Light" w:eastAsia="DengXian" w:hAnsi="Oswald Light"/>
          <w:i/>
          <w:iCs/>
          <w:sz w:val="16"/>
          <w:szCs w:val="16"/>
          <w:lang w:val="fr-CA"/>
        </w:rPr>
        <w:t xml:space="preserve">. </w:t>
      </w:r>
      <w:proofErr w:type="spellStart"/>
      <w:r>
        <w:rPr>
          <w:rFonts w:ascii="Oswald Light" w:eastAsia="DengXian" w:hAnsi="Oswald Light"/>
          <w:i/>
          <w:iCs/>
          <w:sz w:val="16"/>
          <w:szCs w:val="16"/>
          <w:lang w:val="fr-CA"/>
        </w:rPr>
        <w:t>Disability</w:t>
      </w:r>
      <w:proofErr w:type="spellEnd"/>
      <w:r>
        <w:rPr>
          <w:rFonts w:ascii="Oswald Light" w:eastAsia="DengXian" w:hAnsi="Oswald Light"/>
          <w:i/>
          <w:iCs/>
          <w:sz w:val="16"/>
          <w:szCs w:val="16"/>
          <w:lang w:val="fr-CA"/>
        </w:rPr>
        <w:t xml:space="preserve"> and </w:t>
      </w:r>
      <w:proofErr w:type="spellStart"/>
      <w:r>
        <w:rPr>
          <w:rFonts w:ascii="Oswald Light" w:eastAsia="DengXian" w:hAnsi="Oswald Light"/>
          <w:i/>
          <w:iCs/>
          <w:sz w:val="16"/>
          <w:szCs w:val="16"/>
          <w:lang w:val="fr-CA"/>
        </w:rPr>
        <w:t>Rehabilitation</w:t>
      </w:r>
      <w:proofErr w:type="spellEnd"/>
      <w:r>
        <w:rPr>
          <w:rFonts w:ascii="Oswald Light" w:eastAsia="DengXian" w:hAnsi="Oswald Light"/>
          <w:sz w:val="16"/>
          <w:szCs w:val="16"/>
          <w:lang w:val="fr-CA"/>
        </w:rPr>
        <w:t>. 2019; DOI : 10.1080/09638288.2019.1674388.</w:t>
      </w:r>
    </w:p>
  </w:endnote>
  <w:endnote w:id="12">
    <w:p w14:paraId="7EB755D6" w14:textId="60DA09CA" w:rsidR="008714A9" w:rsidRPr="004111DF" w:rsidRDefault="008714A9" w:rsidP="002A11CE">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Bornhoft</w:t>
      </w:r>
      <w:proofErr w:type="spellEnd"/>
      <w:r>
        <w:rPr>
          <w:rFonts w:ascii="Oswald Light" w:eastAsia="DengXian" w:hAnsi="Oswald Light"/>
          <w:sz w:val="16"/>
          <w:szCs w:val="16"/>
          <w:lang w:val="fr-CA"/>
        </w:rPr>
        <w:t xml:space="preserve"> L, </w:t>
      </w:r>
      <w:r>
        <w:rPr>
          <w:rFonts w:ascii="Oswald Light" w:eastAsia="DengXian" w:hAnsi="Oswald Light"/>
          <w:i/>
          <w:iCs/>
          <w:sz w:val="16"/>
          <w:szCs w:val="16"/>
          <w:lang w:val="fr-CA"/>
        </w:rPr>
        <w:t>et al</w:t>
      </w:r>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Health</w:t>
      </w:r>
      <w:proofErr w:type="spellEnd"/>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effects</w:t>
      </w:r>
      <w:proofErr w:type="spellEnd"/>
      <w:r>
        <w:rPr>
          <w:rFonts w:ascii="Oswald Light" w:eastAsia="DengXian" w:hAnsi="Oswald Light"/>
          <w:sz w:val="16"/>
          <w:szCs w:val="16"/>
          <w:lang w:val="fr-CA"/>
        </w:rPr>
        <w:t xml:space="preserve"> of direct triaging to physiotherapists in primary care for patients with musculoskeletal disorders: a </w:t>
      </w:r>
      <w:proofErr w:type="spellStart"/>
      <w:r>
        <w:rPr>
          <w:rFonts w:ascii="Oswald Light" w:eastAsia="DengXian" w:hAnsi="Oswald Light"/>
          <w:sz w:val="16"/>
          <w:szCs w:val="16"/>
          <w:lang w:val="fr-CA"/>
        </w:rPr>
        <w:t>pragmatic</w:t>
      </w:r>
      <w:proofErr w:type="spellEnd"/>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randomized</w:t>
      </w:r>
      <w:proofErr w:type="spellEnd"/>
      <w:r>
        <w:rPr>
          <w:rFonts w:ascii="Oswald Light" w:eastAsia="DengXian" w:hAnsi="Oswald Light"/>
          <w:sz w:val="16"/>
          <w:szCs w:val="16"/>
          <w:lang w:val="fr-CA"/>
        </w:rPr>
        <w:t xml:space="preserve"> </w:t>
      </w:r>
      <w:proofErr w:type="spellStart"/>
      <w:r>
        <w:rPr>
          <w:rFonts w:ascii="Oswald Light" w:eastAsia="DengXian" w:hAnsi="Oswald Light"/>
          <w:sz w:val="16"/>
          <w:szCs w:val="16"/>
          <w:lang w:val="fr-CA"/>
        </w:rPr>
        <w:t>controlled</w:t>
      </w:r>
      <w:proofErr w:type="spellEnd"/>
      <w:r>
        <w:rPr>
          <w:rFonts w:ascii="Oswald Light" w:eastAsia="DengXian" w:hAnsi="Oswald Light"/>
          <w:sz w:val="16"/>
          <w:szCs w:val="16"/>
          <w:lang w:val="fr-CA"/>
        </w:rPr>
        <w:t xml:space="preserve"> trial</w:t>
      </w:r>
      <w:r>
        <w:rPr>
          <w:rFonts w:ascii="Oswald Light" w:eastAsia="DengXian" w:hAnsi="Oswald Light"/>
          <w:i/>
          <w:iCs/>
          <w:sz w:val="16"/>
          <w:szCs w:val="16"/>
          <w:lang w:val="fr-CA"/>
        </w:rPr>
        <w:t xml:space="preserve">. Therapeutic </w:t>
      </w:r>
      <w:proofErr w:type="spellStart"/>
      <w:r>
        <w:rPr>
          <w:rFonts w:ascii="Oswald Light" w:eastAsia="DengXian" w:hAnsi="Oswald Light"/>
          <w:i/>
          <w:iCs/>
          <w:sz w:val="16"/>
          <w:szCs w:val="16"/>
          <w:lang w:val="fr-CA"/>
        </w:rPr>
        <w:t>Advances</w:t>
      </w:r>
      <w:proofErr w:type="spellEnd"/>
      <w:r>
        <w:rPr>
          <w:rFonts w:ascii="Oswald Light" w:eastAsia="DengXian" w:hAnsi="Oswald Light"/>
          <w:i/>
          <w:iCs/>
          <w:sz w:val="16"/>
          <w:szCs w:val="16"/>
          <w:lang w:val="fr-CA"/>
        </w:rPr>
        <w:t xml:space="preserve"> in </w:t>
      </w:r>
      <w:proofErr w:type="spellStart"/>
      <w:r>
        <w:rPr>
          <w:rFonts w:ascii="Oswald Light" w:eastAsia="DengXian" w:hAnsi="Oswald Light"/>
          <w:i/>
          <w:iCs/>
          <w:sz w:val="16"/>
          <w:szCs w:val="16"/>
          <w:lang w:val="fr-CA"/>
        </w:rPr>
        <w:t>Musculoskeletal</w:t>
      </w:r>
      <w:proofErr w:type="spellEnd"/>
      <w:r>
        <w:rPr>
          <w:rFonts w:ascii="Oswald Light" w:eastAsia="DengXian" w:hAnsi="Oswald Light"/>
          <w:i/>
          <w:iCs/>
          <w:sz w:val="16"/>
          <w:szCs w:val="16"/>
          <w:lang w:val="fr-CA"/>
        </w:rPr>
        <w:t xml:space="preserve"> </w:t>
      </w:r>
      <w:proofErr w:type="spellStart"/>
      <w:r>
        <w:rPr>
          <w:rFonts w:ascii="Oswald Light" w:eastAsia="DengXian" w:hAnsi="Oswald Light"/>
          <w:i/>
          <w:iCs/>
          <w:sz w:val="16"/>
          <w:szCs w:val="16"/>
          <w:lang w:val="fr-CA"/>
        </w:rPr>
        <w:t>Disease</w:t>
      </w:r>
      <w:proofErr w:type="spellEnd"/>
      <w:r>
        <w:rPr>
          <w:rFonts w:ascii="Oswald Light" w:eastAsia="DengXian" w:hAnsi="Oswald Light"/>
          <w:i/>
          <w:iCs/>
          <w:sz w:val="16"/>
          <w:szCs w:val="16"/>
          <w:lang w:val="fr-CA"/>
        </w:rPr>
        <w:t xml:space="preserve">. </w:t>
      </w:r>
      <w:r>
        <w:rPr>
          <w:rFonts w:ascii="Oswald Light" w:eastAsia="DengXian" w:hAnsi="Oswald Light"/>
          <w:sz w:val="16"/>
          <w:szCs w:val="16"/>
          <w:lang w:val="fr-CA"/>
        </w:rPr>
        <w:t>2019; 11 : 1-13. DOI : 10.1177/1759720X19827504</w:t>
      </w:r>
      <w:r>
        <w:rPr>
          <w:lang w:val="fr-CA"/>
        </w:rPr>
        <w:t>.</w:t>
      </w:r>
    </w:p>
  </w:endnote>
  <w:endnote w:id="13">
    <w:p w14:paraId="5A64E109" w14:textId="6322CCFA" w:rsidR="008714A9" w:rsidRPr="004111DF" w:rsidRDefault="008714A9" w:rsidP="002A11CE">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w:t>
      </w:r>
      <w:proofErr w:type="spellStart"/>
      <w:r>
        <w:rPr>
          <w:rFonts w:ascii="Oswald Light" w:eastAsia="DengXian" w:hAnsi="Oswald Light" w:cs="Arial"/>
          <w:sz w:val="16"/>
          <w:szCs w:val="16"/>
          <w:lang w:val="fr-CA"/>
        </w:rPr>
        <w:t>Cieza</w:t>
      </w:r>
      <w:proofErr w:type="spellEnd"/>
      <w:r>
        <w:rPr>
          <w:rFonts w:ascii="Oswald Light" w:eastAsia="DengXian" w:hAnsi="Oswald Light" w:cs="Arial"/>
          <w:sz w:val="16"/>
          <w:szCs w:val="16"/>
          <w:lang w:val="fr-CA"/>
        </w:rPr>
        <w:t xml:space="preserve"> A, </w:t>
      </w:r>
      <w:r>
        <w:rPr>
          <w:rFonts w:ascii="Oswald Light" w:eastAsia="DengXian" w:hAnsi="Oswald Light" w:cs="Arial"/>
          <w:i/>
          <w:iCs/>
          <w:sz w:val="16"/>
          <w:szCs w:val="16"/>
          <w:lang w:val="fr-CA"/>
        </w:rPr>
        <w:t>et al.</w:t>
      </w:r>
      <w:r>
        <w:rPr>
          <w:rFonts w:ascii="Oswald Light" w:eastAsia="DengXian" w:hAnsi="Oswald Light" w:cs="Arial"/>
          <w:sz w:val="16"/>
          <w:szCs w:val="16"/>
          <w:lang w:val="fr-CA"/>
        </w:rPr>
        <w:t xml:space="preserve"> Global </w:t>
      </w:r>
      <w:proofErr w:type="spellStart"/>
      <w:r>
        <w:rPr>
          <w:rFonts w:ascii="Oswald Light" w:eastAsia="DengXian" w:hAnsi="Oswald Light" w:cs="Arial"/>
          <w:sz w:val="16"/>
          <w:szCs w:val="16"/>
          <w:lang w:val="fr-CA"/>
        </w:rPr>
        <w:t>estimates</w:t>
      </w:r>
      <w:proofErr w:type="spellEnd"/>
      <w:r>
        <w:rPr>
          <w:rFonts w:ascii="Oswald Light" w:eastAsia="DengXian" w:hAnsi="Oswald Light" w:cs="Arial"/>
          <w:sz w:val="16"/>
          <w:szCs w:val="16"/>
          <w:lang w:val="fr-CA"/>
        </w:rPr>
        <w:t xml:space="preserve"> of the need for rehabilitation based on the Global Burden of Disease study 2019: a systemic analysis for the Global Burden of </w:t>
      </w:r>
      <w:proofErr w:type="spellStart"/>
      <w:r>
        <w:rPr>
          <w:rFonts w:ascii="Oswald Light" w:eastAsia="DengXian" w:hAnsi="Oswald Light" w:cs="Arial"/>
          <w:sz w:val="16"/>
          <w:szCs w:val="16"/>
          <w:lang w:val="fr-CA"/>
        </w:rPr>
        <w:t>Disease</w:t>
      </w:r>
      <w:proofErr w:type="spellEnd"/>
      <w:r>
        <w:rPr>
          <w:rFonts w:ascii="Oswald Light" w:eastAsia="DengXian" w:hAnsi="Oswald Light" w:cs="Arial"/>
          <w:sz w:val="16"/>
          <w:szCs w:val="16"/>
          <w:lang w:val="fr-CA"/>
        </w:rPr>
        <w:t xml:space="preserve"> </w:t>
      </w:r>
      <w:proofErr w:type="spellStart"/>
      <w:r>
        <w:rPr>
          <w:rFonts w:ascii="Oswald Light" w:eastAsia="DengXian" w:hAnsi="Oswald Light" w:cs="Arial"/>
          <w:sz w:val="16"/>
          <w:szCs w:val="16"/>
          <w:lang w:val="fr-CA"/>
        </w:rPr>
        <w:t>Study</w:t>
      </w:r>
      <w:proofErr w:type="spellEnd"/>
      <w:r>
        <w:rPr>
          <w:rFonts w:ascii="Oswald Light" w:eastAsia="DengXian" w:hAnsi="Oswald Light" w:cs="Arial"/>
          <w:sz w:val="16"/>
          <w:szCs w:val="16"/>
          <w:lang w:val="fr-CA"/>
        </w:rPr>
        <w:t xml:space="preserve"> 2019. 2020; 1-2. URL : </w:t>
      </w:r>
      <w:hyperlink r:id="rId6" w:anchor="%20" w:history="1">
        <w:r>
          <w:rPr>
            <w:rStyle w:val="cf01"/>
            <w:rFonts w:ascii="Oswald Light" w:eastAsia="DengXian" w:hAnsi="Oswald Light" w:cs="Arial"/>
            <w:color w:val="0000FF"/>
            <w:sz w:val="16"/>
            <w:szCs w:val="16"/>
            <w:u w:val="single"/>
            <w:lang w:val="fr-CA"/>
          </w:rPr>
          <w:t>https://www.thelancet.com/journals/lancet/article/PIIS0140-6736(20)32340-0/fulltext#%20</w:t>
        </w:r>
      </w:hyperlink>
      <w:r>
        <w:rPr>
          <w:rFonts w:ascii="Oswald Light" w:eastAsia="DengXian" w:hAnsi="Oswald Light" w:cs="Arial"/>
          <w:sz w:val="16"/>
          <w:szCs w:val="16"/>
          <w:lang w:val="fr-CA"/>
        </w:rPr>
        <w:t xml:space="preserve"> </w:t>
      </w:r>
    </w:p>
  </w:endnote>
  <w:endnote w:id="14">
    <w:p w14:paraId="246CE0DC" w14:textId="50ED7139" w:rsidR="008714A9" w:rsidRPr="004111DF" w:rsidRDefault="008714A9">
      <w:pPr>
        <w:pStyle w:val="EndnoteText"/>
        <w:rPr>
          <w:rFonts w:ascii="Oswald Light" w:eastAsia="DengXian" w:hAnsi="Oswald Light"/>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w:t>
      </w:r>
      <w:r>
        <w:rPr>
          <w:rFonts w:ascii="Oswald Light" w:eastAsia="DengXian" w:hAnsi="Oswald Light"/>
          <w:color w:val="242424"/>
          <w:sz w:val="16"/>
          <w:szCs w:val="16"/>
          <w:shd w:val="clear" w:color="auto" w:fill="FFFFFF"/>
          <w:lang w:val="fr-CA"/>
        </w:rPr>
        <w:t xml:space="preserve">Deslauriers S, </w:t>
      </w:r>
      <w:proofErr w:type="spellStart"/>
      <w:r>
        <w:rPr>
          <w:rFonts w:ascii="Oswald Light" w:eastAsia="DengXian" w:hAnsi="Oswald Light"/>
          <w:color w:val="242424"/>
          <w:sz w:val="16"/>
          <w:szCs w:val="16"/>
          <w:shd w:val="clear" w:color="auto" w:fill="FFFFFF"/>
          <w:lang w:val="fr-CA"/>
        </w:rPr>
        <w:t>Toutant</w:t>
      </w:r>
      <w:proofErr w:type="spellEnd"/>
      <w:r>
        <w:rPr>
          <w:rFonts w:ascii="Oswald Light" w:eastAsia="DengXian" w:hAnsi="Oswald Light"/>
          <w:color w:val="242424"/>
          <w:sz w:val="16"/>
          <w:szCs w:val="16"/>
          <w:shd w:val="clear" w:color="auto" w:fill="FFFFFF"/>
          <w:lang w:val="fr-CA"/>
        </w:rPr>
        <w:t xml:space="preserve"> ME, Lacasse M, Desmeules F, Perreault K. </w:t>
      </w:r>
      <w:proofErr w:type="spellStart"/>
      <w:r>
        <w:rPr>
          <w:rFonts w:ascii="Oswald Light" w:eastAsia="DengXian" w:hAnsi="Oswald Light"/>
          <w:color w:val="242424"/>
          <w:sz w:val="16"/>
          <w:szCs w:val="16"/>
          <w:shd w:val="clear" w:color="auto" w:fill="FFFFFF"/>
          <w:lang w:val="fr-CA"/>
        </w:rPr>
        <w:t>Integrating</w:t>
      </w:r>
      <w:proofErr w:type="spellEnd"/>
      <w:r>
        <w:rPr>
          <w:rFonts w:ascii="Oswald Light" w:eastAsia="DengXian" w:hAnsi="Oswald Light"/>
          <w:color w:val="242424"/>
          <w:sz w:val="16"/>
          <w:szCs w:val="16"/>
          <w:shd w:val="clear" w:color="auto" w:fill="FFFFFF"/>
          <w:lang w:val="fr-CA"/>
        </w:rPr>
        <w:t xml:space="preserve"> </w:t>
      </w:r>
      <w:proofErr w:type="spellStart"/>
      <w:r>
        <w:rPr>
          <w:rFonts w:ascii="Oswald Light" w:eastAsia="DengXian" w:hAnsi="Oswald Light"/>
          <w:color w:val="242424"/>
          <w:sz w:val="16"/>
          <w:szCs w:val="16"/>
          <w:shd w:val="clear" w:color="auto" w:fill="FFFFFF"/>
          <w:lang w:val="fr-CA"/>
        </w:rPr>
        <w:t>Physiotherapists</w:t>
      </w:r>
      <w:proofErr w:type="spellEnd"/>
      <w:r>
        <w:rPr>
          <w:rFonts w:ascii="Oswald Light" w:eastAsia="DengXian" w:hAnsi="Oswald Light"/>
          <w:color w:val="242424"/>
          <w:sz w:val="16"/>
          <w:szCs w:val="16"/>
          <w:shd w:val="clear" w:color="auto" w:fill="FFFFFF"/>
          <w:lang w:val="fr-CA"/>
        </w:rPr>
        <w:t xml:space="preserve"> </w:t>
      </w:r>
      <w:proofErr w:type="spellStart"/>
      <w:r>
        <w:rPr>
          <w:rFonts w:ascii="Oswald Light" w:eastAsia="DengXian" w:hAnsi="Oswald Light"/>
          <w:color w:val="242424"/>
          <w:sz w:val="16"/>
          <w:szCs w:val="16"/>
          <w:shd w:val="clear" w:color="auto" w:fill="FFFFFF"/>
          <w:lang w:val="fr-CA"/>
        </w:rPr>
        <w:t>into</w:t>
      </w:r>
      <w:proofErr w:type="spellEnd"/>
      <w:r>
        <w:rPr>
          <w:rFonts w:ascii="Oswald Light" w:eastAsia="DengXian" w:hAnsi="Oswald Light"/>
          <w:color w:val="242424"/>
          <w:sz w:val="16"/>
          <w:szCs w:val="16"/>
          <w:shd w:val="clear" w:color="auto" w:fill="FFFFFF"/>
          <w:lang w:val="fr-CA"/>
        </w:rPr>
        <w:t xml:space="preserve"> </w:t>
      </w:r>
      <w:proofErr w:type="spellStart"/>
      <w:r>
        <w:rPr>
          <w:rFonts w:ascii="Oswald Light" w:eastAsia="DengXian" w:hAnsi="Oswald Light"/>
          <w:color w:val="242424"/>
          <w:sz w:val="16"/>
          <w:szCs w:val="16"/>
          <w:shd w:val="clear" w:color="auto" w:fill="FFFFFF"/>
          <w:lang w:val="fr-CA"/>
        </w:rPr>
        <w:t>Publicly</w:t>
      </w:r>
      <w:proofErr w:type="spellEnd"/>
      <w:r>
        <w:rPr>
          <w:rFonts w:ascii="Oswald Light" w:eastAsia="DengXian" w:hAnsi="Oswald Light"/>
          <w:color w:val="242424"/>
          <w:sz w:val="16"/>
          <w:szCs w:val="16"/>
          <w:shd w:val="clear" w:color="auto" w:fill="FFFFFF"/>
          <w:lang w:val="fr-CA"/>
        </w:rPr>
        <w:t xml:space="preserve"> Funded Primary Care: A Call to Action</w:t>
      </w:r>
      <w:r>
        <w:rPr>
          <w:rFonts w:ascii="Oswald Light" w:eastAsia="DengXian" w:hAnsi="Oswald Light"/>
          <w:i/>
          <w:iCs/>
          <w:color w:val="242424"/>
          <w:sz w:val="16"/>
          <w:szCs w:val="16"/>
          <w:shd w:val="clear" w:color="auto" w:fill="FFFFFF"/>
          <w:lang w:val="fr-CA"/>
        </w:rPr>
        <w:t xml:space="preserve">. </w:t>
      </w:r>
      <w:proofErr w:type="spellStart"/>
      <w:r>
        <w:rPr>
          <w:rFonts w:ascii="Oswald Light" w:eastAsia="DengXian" w:hAnsi="Oswald Light"/>
          <w:i/>
          <w:iCs/>
          <w:color w:val="242424"/>
          <w:sz w:val="16"/>
          <w:szCs w:val="16"/>
          <w:shd w:val="clear" w:color="auto" w:fill="FFFFFF"/>
          <w:lang w:val="fr-CA"/>
        </w:rPr>
        <w:t>Physiotherapy</w:t>
      </w:r>
      <w:proofErr w:type="spellEnd"/>
      <w:r>
        <w:rPr>
          <w:rFonts w:ascii="Oswald Light" w:eastAsia="DengXian" w:hAnsi="Oswald Light"/>
          <w:i/>
          <w:iCs/>
          <w:color w:val="242424"/>
          <w:sz w:val="16"/>
          <w:szCs w:val="16"/>
          <w:shd w:val="clear" w:color="auto" w:fill="FFFFFF"/>
          <w:lang w:val="fr-CA"/>
        </w:rPr>
        <w:t xml:space="preserve"> Canada.</w:t>
      </w:r>
      <w:r>
        <w:rPr>
          <w:rFonts w:ascii="Oswald Light" w:eastAsia="DengXian" w:hAnsi="Oswald Light"/>
          <w:color w:val="242424"/>
          <w:sz w:val="16"/>
          <w:szCs w:val="16"/>
          <w:shd w:val="clear" w:color="auto" w:fill="FFFFFF"/>
          <w:lang w:val="fr-CA"/>
        </w:rPr>
        <w:t xml:space="preserve"> 2017; 69(4) : 275-279. URL : </w:t>
      </w:r>
      <w:hyperlink r:id="rId7" w:tgtFrame="_blank" w:tooltip="https://doi.org/10.3138/ptc.69.4.GEE" w:history="1">
        <w:r>
          <w:rPr>
            <w:rStyle w:val="Hyperlink"/>
            <w:rFonts w:ascii="Oswald Light" w:eastAsia="DengXian" w:hAnsi="Oswald Light" w:cs="Segoe UI"/>
            <w:color w:val="4F52B2"/>
            <w:sz w:val="16"/>
            <w:szCs w:val="16"/>
            <w:lang w:val="fr-CA"/>
          </w:rPr>
          <w:t>https://doi.org/10.3138/ptc.69.4.GEE</w:t>
        </w:r>
      </w:hyperlink>
    </w:p>
  </w:endnote>
  <w:endnote w:id="15">
    <w:p w14:paraId="1972D4DD" w14:textId="251FC05E" w:rsidR="008714A9" w:rsidRPr="004111DF" w:rsidRDefault="008714A9" w:rsidP="00A67D43">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ACMTS. 1</w:t>
      </w:r>
      <w:r>
        <w:rPr>
          <w:rFonts w:ascii="Oswald Light" w:eastAsia="DengXian" w:hAnsi="Oswald Light" w:cs="Arial"/>
          <w:sz w:val="16"/>
          <w:szCs w:val="16"/>
          <w:vertAlign w:val="superscript"/>
          <w:lang w:val="fr-CA"/>
        </w:rPr>
        <w:t>er</w:t>
      </w:r>
      <w:r>
        <w:rPr>
          <w:rFonts w:ascii="Oswald Light" w:eastAsia="DengXian" w:hAnsi="Oswald Light" w:cs="Arial"/>
          <w:sz w:val="16"/>
          <w:szCs w:val="16"/>
          <w:lang w:val="fr-CA"/>
        </w:rPr>
        <w:t> juin 2022. URL :</w:t>
      </w:r>
      <w:r w:rsidR="00D80DEC">
        <w:rPr>
          <w:rFonts w:ascii="Oswald Light" w:eastAsia="DengXian" w:hAnsi="Oswald Light" w:cs="Arial"/>
          <w:sz w:val="16"/>
          <w:szCs w:val="16"/>
          <w:lang w:val="fr-CA"/>
        </w:rPr>
        <w:t xml:space="preserve"> </w:t>
      </w:r>
      <w:hyperlink r:id="rId8" w:history="1">
        <w:r w:rsidR="00D80DEC" w:rsidRPr="004D3724">
          <w:rPr>
            <w:rStyle w:val="Hyperlink"/>
            <w:rFonts w:ascii="Oswald Light" w:eastAsia="DengXian" w:hAnsi="Oswald Light" w:cs="Arial"/>
            <w:sz w:val="16"/>
            <w:szCs w:val="16"/>
            <w:lang w:val="fr-CA"/>
          </w:rPr>
          <w:t>https://www.cadth.ca/fr/nouvelles/lacmts-tient-une-table-ronde-nationale-sur-les-modeles-de-soins-pour-le-syndrome-post</w:t>
        </w:r>
      </w:hyperlink>
      <w:r>
        <w:rPr>
          <w:rFonts w:ascii="Oswald Light" w:eastAsia="DengXian" w:hAnsi="Oswald Light" w:cs="Arial"/>
          <w:sz w:val="16"/>
          <w:szCs w:val="16"/>
          <w:lang w:val="fr-CA"/>
        </w:rPr>
        <w:t xml:space="preserve"> </w:t>
      </w:r>
    </w:p>
  </w:endnote>
  <w:endnote w:id="16">
    <w:p w14:paraId="655CED96" w14:textId="529ACBE6" w:rsidR="008714A9" w:rsidRPr="004111DF" w:rsidRDefault="008714A9" w:rsidP="00A67D43">
      <w:pPr>
        <w:pStyle w:val="EndnoteText"/>
        <w:rPr>
          <w:rFonts w:ascii="Oswald Light" w:eastAsia="DengXian" w:hAnsi="Oswald Light" w:cs="Arial"/>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Organisation mondiale de la santé. Décembre 2021. URL : </w:t>
      </w:r>
      <w:hyperlink r:id="rId9" w:history="1">
        <w:r>
          <w:rPr>
            <w:rStyle w:val="Hyperlink"/>
            <w:rFonts w:ascii="Oswald Light" w:eastAsia="DengXian" w:hAnsi="Oswald Light" w:cs="Arial"/>
            <w:sz w:val="16"/>
            <w:szCs w:val="16"/>
            <w:lang w:val="fr-CA"/>
          </w:rPr>
          <w:t>https://www.who.int/fr/news-room/questions-and-answers/item/coronavirus-disease-(covid-19)-post-covid-19-condition</w:t>
        </w:r>
      </w:hyperlink>
      <w:r>
        <w:rPr>
          <w:rFonts w:ascii="Oswald Light" w:eastAsia="DengXian" w:hAnsi="Oswald Light"/>
          <w:sz w:val="16"/>
          <w:szCs w:val="16"/>
          <w:lang w:val="fr-CA"/>
        </w:rPr>
        <w:t xml:space="preserve"> </w:t>
      </w:r>
    </w:p>
  </w:endnote>
  <w:endnote w:id="17">
    <w:p w14:paraId="3576E5B9" w14:textId="0F23FA71" w:rsidR="008714A9" w:rsidRPr="004111DF" w:rsidRDefault="008714A9">
      <w:pPr>
        <w:pStyle w:val="EndnoteText"/>
        <w:rPr>
          <w:rFonts w:ascii="Oswald Light" w:eastAsia="DengXian" w:hAnsi="Oswald Light"/>
          <w:sz w:val="16"/>
          <w:szCs w:val="16"/>
        </w:rPr>
      </w:pPr>
      <w:r>
        <w:rPr>
          <w:rStyle w:val="EndnoteReference"/>
          <w:rFonts w:ascii="Oswald Light" w:eastAsia="DengXian" w:hAnsi="Oswald Light"/>
          <w:sz w:val="16"/>
          <w:szCs w:val="16"/>
          <w:lang w:val="fr-CA"/>
        </w:rPr>
        <w:endnoteRef/>
      </w:r>
      <w:r>
        <w:rPr>
          <w:rFonts w:ascii="Oswald Light" w:eastAsia="DengXian" w:hAnsi="Oswald Light"/>
          <w:sz w:val="16"/>
          <w:szCs w:val="16"/>
          <w:lang w:val="fr-CA"/>
        </w:rPr>
        <w:t xml:space="preserve"> Organisation mondiale de la santé. Clinical management of COVID-19 – Living Guideline</w:t>
      </w:r>
      <w:r>
        <w:rPr>
          <w:rFonts w:ascii="Oswald Light" w:eastAsia="DengXian" w:hAnsi="Oswald Light"/>
          <w:i/>
          <w:iCs/>
          <w:sz w:val="16"/>
          <w:szCs w:val="16"/>
          <w:lang w:val="fr-CA"/>
        </w:rPr>
        <w:t xml:space="preserve">. </w:t>
      </w:r>
      <w:r>
        <w:rPr>
          <w:rFonts w:ascii="Oswald Light" w:eastAsia="DengXian" w:hAnsi="Oswald Light"/>
          <w:sz w:val="16"/>
          <w:szCs w:val="16"/>
          <w:lang w:val="fr-CA"/>
        </w:rPr>
        <w:t>16 septembre 2022. URL :</w:t>
      </w:r>
      <w:hyperlink r:id="rId10" w:history="1">
        <w:r>
          <w:rPr>
            <w:rStyle w:val="Hyperlink"/>
            <w:rFonts w:ascii="Oswald Light" w:eastAsia="DengXian" w:hAnsi="Oswald Light"/>
            <w:sz w:val="16"/>
            <w:szCs w:val="16"/>
            <w:u w:val="none"/>
            <w:lang w:val="fr-CA"/>
          </w:rPr>
          <w:t xml:space="preserve"> </w:t>
        </w:r>
        <w:r>
          <w:rPr>
            <w:rStyle w:val="Hyperlink"/>
            <w:rFonts w:ascii="Oswald Light" w:eastAsia="DengXian" w:hAnsi="Oswald Light"/>
            <w:sz w:val="16"/>
            <w:szCs w:val="16"/>
            <w:lang w:val="fr-CA"/>
          </w:rPr>
          <w:t>https://www.who.int/teams/health-care-readiness/covid-19</w:t>
        </w:r>
      </w:hyperlink>
      <w:r>
        <w:rPr>
          <w:rFonts w:ascii="Oswald Light" w:eastAsia="DengXian" w:hAnsi="Oswald Light"/>
          <w:sz w:val="16"/>
          <w:szCs w:val="16"/>
          <w:lang w:val="fr-CA"/>
        </w:rPr>
        <w:t xml:space="preserve"> </w:t>
      </w:r>
    </w:p>
  </w:endnote>
  <w:endnote w:id="18">
    <w:p w14:paraId="4A013E83" w14:textId="2718ABCE" w:rsidR="008714A9" w:rsidRPr="004111DF" w:rsidRDefault="008714A9" w:rsidP="00F23690">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D</w:t>
      </w:r>
      <w:r>
        <w:rPr>
          <w:rFonts w:ascii="Oswald Light" w:eastAsia="DengXian" w:hAnsi="Oswald Light" w:cs="Arial"/>
          <w:sz w:val="16"/>
          <w:szCs w:val="16"/>
          <w:vertAlign w:val="superscript"/>
          <w:lang w:val="fr-CA"/>
        </w:rPr>
        <w:t>re</w:t>
      </w:r>
      <w:r>
        <w:rPr>
          <w:rFonts w:ascii="Oswald Light" w:eastAsia="DengXian" w:hAnsi="Oswald Light" w:cs="Arial"/>
          <w:sz w:val="16"/>
          <w:szCs w:val="16"/>
          <w:lang w:val="fr-CA"/>
        </w:rPr>
        <w:t> Emilia Falcone, titulaire d</w:t>
      </w:r>
      <w:r w:rsidR="00D80DEC">
        <w:rPr>
          <w:rFonts w:ascii="Oswald Light" w:eastAsia="DengXian" w:hAnsi="Oswald Light" w:cs="Arial"/>
          <w:sz w:val="16"/>
          <w:szCs w:val="16"/>
          <w:lang w:val="fr-CA"/>
        </w:rPr>
        <w:t>’</w:t>
      </w:r>
      <w:r>
        <w:rPr>
          <w:rFonts w:ascii="Oswald Light" w:eastAsia="DengXian" w:hAnsi="Oswald Light" w:cs="Arial"/>
          <w:sz w:val="16"/>
          <w:szCs w:val="16"/>
          <w:lang w:val="fr-CA"/>
        </w:rPr>
        <w:t xml:space="preserve">une chaire de recherche du Canada. 13 juin 2022. URL : </w:t>
      </w:r>
      <w:hyperlink r:id="rId11" w:history="1">
        <w:r>
          <w:rPr>
            <w:rStyle w:val="Hyperlink"/>
            <w:rFonts w:ascii="Oswald Light" w:eastAsia="DengXian" w:hAnsi="Oswald Light" w:cs="Arial"/>
            <w:sz w:val="16"/>
            <w:szCs w:val="16"/>
            <w:lang w:val="fr-CA"/>
          </w:rPr>
          <w:t>https://www.noscommunes.ca/DocumentViewer/fr/44-1/HESA/reunion-26/temoignages</w:t>
        </w:r>
      </w:hyperlink>
      <w:r>
        <w:rPr>
          <w:rFonts w:ascii="Oswald Light" w:eastAsia="DengXian" w:hAnsi="Oswald Light" w:cs="Arial"/>
          <w:sz w:val="16"/>
          <w:szCs w:val="16"/>
          <w:lang w:val="fr-CA"/>
        </w:rPr>
        <w:t xml:space="preserve">  </w:t>
      </w:r>
    </w:p>
  </w:endnote>
  <w:endnote w:id="19">
    <w:p w14:paraId="0CA79BE8" w14:textId="00F8E7EB" w:rsidR="008714A9" w:rsidRPr="004111DF" w:rsidRDefault="008714A9" w:rsidP="00F23690">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Ibid. </w:t>
      </w:r>
    </w:p>
  </w:endnote>
  <w:endnote w:id="20">
    <w:p w14:paraId="1514BD3E" w14:textId="2F66C5DD" w:rsidR="008714A9" w:rsidRPr="004111DF" w:rsidRDefault="008714A9" w:rsidP="00F23690">
      <w:pPr>
        <w:pStyle w:val="Default"/>
        <w:rPr>
          <w:rFonts w:ascii="Oswald Light" w:eastAsia="DengXian" w:hAnsi="Oswald Light"/>
          <w:color w:val="auto"/>
          <w:sz w:val="16"/>
          <w:szCs w:val="16"/>
        </w:rPr>
      </w:pPr>
      <w:r>
        <w:rPr>
          <w:rStyle w:val="EndnoteReference"/>
          <w:rFonts w:ascii="Oswald Light" w:eastAsia="DengXian" w:hAnsi="Oswald Light"/>
          <w:color w:val="auto"/>
          <w:sz w:val="16"/>
          <w:szCs w:val="16"/>
          <w:lang w:val="fr-CA"/>
        </w:rPr>
        <w:endnoteRef/>
      </w:r>
      <w:r>
        <w:rPr>
          <w:rFonts w:ascii="Oswald Light" w:eastAsia="DengXian" w:hAnsi="Oswald Light"/>
          <w:color w:val="auto"/>
          <w:sz w:val="16"/>
          <w:szCs w:val="16"/>
          <w:lang w:val="fr-CA"/>
        </w:rPr>
        <w:t xml:space="preserve"> </w:t>
      </w:r>
      <w:proofErr w:type="spellStart"/>
      <w:r>
        <w:rPr>
          <w:rFonts w:ascii="Oswald Light" w:eastAsia="DengXian" w:hAnsi="Oswald Light"/>
          <w:color w:val="auto"/>
          <w:sz w:val="16"/>
          <w:szCs w:val="16"/>
          <w:lang w:val="fr-CA"/>
        </w:rPr>
        <w:t>Decary</w:t>
      </w:r>
      <w:proofErr w:type="spellEnd"/>
      <w:r>
        <w:rPr>
          <w:rFonts w:ascii="Oswald Light" w:eastAsia="DengXian" w:hAnsi="Oswald Light"/>
          <w:color w:val="auto"/>
          <w:sz w:val="16"/>
          <w:szCs w:val="16"/>
          <w:lang w:val="fr-CA"/>
        </w:rPr>
        <w:t xml:space="preserve"> S, Dugas M, Stefan T, Langlois L, </w:t>
      </w:r>
      <w:proofErr w:type="spellStart"/>
      <w:r>
        <w:rPr>
          <w:rFonts w:ascii="Oswald Light" w:eastAsia="DengXian" w:hAnsi="Oswald Light"/>
          <w:color w:val="auto"/>
          <w:sz w:val="16"/>
          <w:szCs w:val="16"/>
          <w:lang w:val="fr-CA"/>
        </w:rPr>
        <w:t>Skidmore</w:t>
      </w:r>
      <w:proofErr w:type="spellEnd"/>
      <w:r>
        <w:rPr>
          <w:rFonts w:ascii="Oswald Light" w:eastAsia="DengXian" w:hAnsi="Oswald Light"/>
          <w:color w:val="auto"/>
          <w:sz w:val="16"/>
          <w:szCs w:val="16"/>
          <w:lang w:val="fr-CA"/>
        </w:rPr>
        <w:t xml:space="preserve"> B, </w:t>
      </w:r>
      <w:proofErr w:type="spellStart"/>
      <w:r>
        <w:rPr>
          <w:rFonts w:ascii="Oswald Light" w:eastAsia="DengXian" w:hAnsi="Oswald Light"/>
          <w:color w:val="auto"/>
          <w:sz w:val="16"/>
          <w:szCs w:val="16"/>
          <w:lang w:val="fr-CA"/>
        </w:rPr>
        <w:t>Bhéreur</w:t>
      </w:r>
      <w:proofErr w:type="spellEnd"/>
      <w:r>
        <w:rPr>
          <w:rFonts w:ascii="Oswald Light" w:eastAsia="DengXian" w:hAnsi="Oswald Light"/>
          <w:color w:val="auto"/>
          <w:sz w:val="16"/>
          <w:szCs w:val="16"/>
          <w:lang w:val="fr-CA"/>
        </w:rPr>
        <w:t xml:space="preserve"> A, </w:t>
      </w:r>
      <w:proofErr w:type="spellStart"/>
      <w:r>
        <w:rPr>
          <w:rFonts w:ascii="Oswald Light" w:eastAsia="DengXian" w:hAnsi="Oswald Light"/>
          <w:color w:val="auto"/>
          <w:sz w:val="16"/>
          <w:szCs w:val="16"/>
          <w:lang w:val="fr-CA"/>
        </w:rPr>
        <w:t>LeBlanc</w:t>
      </w:r>
      <w:proofErr w:type="spellEnd"/>
      <w:r>
        <w:rPr>
          <w:rFonts w:ascii="Oswald Light" w:eastAsia="DengXian" w:hAnsi="Oswald Light"/>
          <w:color w:val="auto"/>
          <w:sz w:val="16"/>
          <w:szCs w:val="16"/>
          <w:lang w:val="fr-CA"/>
        </w:rPr>
        <w:t xml:space="preserve">, A. Care </w:t>
      </w:r>
      <w:proofErr w:type="spellStart"/>
      <w:r>
        <w:rPr>
          <w:rFonts w:ascii="Oswald Light" w:eastAsia="DengXian" w:hAnsi="Oswald Light"/>
          <w:color w:val="auto"/>
          <w:sz w:val="16"/>
          <w:szCs w:val="16"/>
          <w:lang w:val="fr-CA"/>
        </w:rPr>
        <w:t>Models</w:t>
      </w:r>
      <w:proofErr w:type="spellEnd"/>
      <w:r>
        <w:rPr>
          <w:rFonts w:ascii="Oswald Light" w:eastAsia="DengXian" w:hAnsi="Oswald Light"/>
          <w:color w:val="auto"/>
          <w:sz w:val="16"/>
          <w:szCs w:val="16"/>
          <w:lang w:val="fr-CA"/>
        </w:rPr>
        <w:t xml:space="preserve"> for Long COVID – A Living Systematic Review. First Update – December 2021. Alliance pour les données probantes de la SRAP, COVID-END Network. 2021.</w:t>
      </w:r>
    </w:p>
  </w:endnote>
  <w:endnote w:id="21">
    <w:p w14:paraId="352E414A" w14:textId="74BC5C1A" w:rsidR="008714A9" w:rsidRPr="004111DF" w:rsidRDefault="008714A9" w:rsidP="0030349E">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Statistique Canada. Enquête canadienne sur l</w:t>
      </w:r>
      <w:r w:rsidR="00D80DEC">
        <w:rPr>
          <w:rFonts w:ascii="Oswald Light" w:eastAsia="DengXian" w:hAnsi="Oswald Light" w:cs="Arial"/>
          <w:sz w:val="16"/>
          <w:szCs w:val="16"/>
          <w:lang w:val="fr-CA"/>
        </w:rPr>
        <w:t>’</w:t>
      </w:r>
      <w:r>
        <w:rPr>
          <w:rFonts w:ascii="Oswald Light" w:eastAsia="DengXian" w:hAnsi="Oswald Light" w:cs="Arial"/>
          <w:sz w:val="16"/>
          <w:szCs w:val="16"/>
          <w:lang w:val="fr-CA"/>
        </w:rPr>
        <w:t xml:space="preserve">incapacité, 2012, Les incapacités liées à la douleur chez les Canadiens âgés de 15 ans et plus, 2012. 5 juillet 2016. URL : </w:t>
      </w:r>
      <w:hyperlink r:id="rId12" w:history="1">
        <w:r>
          <w:rPr>
            <w:rStyle w:val="Hyperlink"/>
            <w:rFonts w:ascii="Oswald Light" w:eastAsia="DengXian" w:hAnsi="Oswald Light" w:cs="Arial"/>
            <w:sz w:val="16"/>
            <w:szCs w:val="16"/>
            <w:lang w:val="fr-CA"/>
          </w:rPr>
          <w:t>https://www150.statcan.gc.ca/n1/pub/89-654-x/89-654-x2016007-fra.htm</w:t>
        </w:r>
      </w:hyperlink>
      <w:r>
        <w:rPr>
          <w:rFonts w:ascii="Oswald Light" w:eastAsia="DengXian" w:hAnsi="Oswald Light" w:cs="Arial"/>
          <w:sz w:val="16"/>
          <w:szCs w:val="16"/>
          <w:lang w:val="fr-CA"/>
        </w:rPr>
        <w:t xml:space="preserve"> </w:t>
      </w:r>
    </w:p>
  </w:endnote>
  <w:endnote w:id="22">
    <w:p w14:paraId="5C5CB80B" w14:textId="63E2FA8E" w:rsidR="008714A9" w:rsidRPr="004111DF" w:rsidRDefault="008714A9" w:rsidP="003C6EA1">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Ibid.</w:t>
      </w:r>
    </w:p>
  </w:endnote>
  <w:endnote w:id="23">
    <w:p w14:paraId="2A7DB0F3" w14:textId="77777777" w:rsidR="008714A9" w:rsidRPr="004111DF" w:rsidRDefault="008714A9" w:rsidP="00A67D43">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Ibid.</w:t>
      </w:r>
    </w:p>
  </w:endnote>
  <w:endnote w:id="24">
    <w:p w14:paraId="59F970D7" w14:textId="77777777" w:rsidR="008714A9" w:rsidRPr="004111DF" w:rsidRDefault="008714A9" w:rsidP="00D123C3">
      <w:pPr>
        <w:pStyle w:val="EndnoteText"/>
        <w:rPr>
          <w:rFonts w:ascii="Oswald Light" w:hAnsi="Oswald Light" w:cs="Arial"/>
          <w:sz w:val="16"/>
          <w:szCs w:val="16"/>
        </w:rPr>
      </w:pPr>
      <w:r>
        <w:rPr>
          <w:rStyle w:val="EndnoteReference"/>
          <w:rFonts w:ascii="Oswald Light" w:hAnsi="Oswald Light" w:cs="Arial"/>
          <w:sz w:val="16"/>
          <w:szCs w:val="16"/>
          <w:lang w:val="fr-CA"/>
        </w:rPr>
        <w:endnoteRef/>
      </w:r>
      <w:r>
        <w:rPr>
          <w:rFonts w:ascii="Oswald Light" w:hAnsi="Oswald Light" w:cs="Arial"/>
          <w:sz w:val="16"/>
          <w:szCs w:val="16"/>
          <w:lang w:val="fr-CA"/>
        </w:rPr>
        <w:t xml:space="preserve"> Ibid.</w:t>
      </w:r>
    </w:p>
  </w:endnote>
  <w:endnote w:id="25">
    <w:p w14:paraId="516ABC53" w14:textId="531EDC4F" w:rsidR="008714A9" w:rsidRPr="004111DF" w:rsidRDefault="008714A9" w:rsidP="00D123C3">
      <w:pPr>
        <w:pStyle w:val="EndnoteText"/>
        <w:rPr>
          <w:rFonts w:ascii="Oswald Light" w:hAnsi="Oswald Light" w:cs="Arial"/>
          <w:sz w:val="16"/>
          <w:szCs w:val="16"/>
        </w:rPr>
      </w:pPr>
      <w:r>
        <w:rPr>
          <w:rStyle w:val="EndnoteReference"/>
          <w:rFonts w:ascii="Oswald Light" w:hAnsi="Oswald Light" w:cs="Arial"/>
          <w:sz w:val="16"/>
          <w:szCs w:val="16"/>
          <w:lang w:val="fr-CA"/>
        </w:rPr>
        <w:endnoteRef/>
      </w:r>
      <w:r>
        <w:rPr>
          <w:rFonts w:ascii="Oswald Light" w:hAnsi="Oswald Light" w:cs="Arial"/>
          <w:sz w:val="16"/>
          <w:szCs w:val="16"/>
          <w:lang w:val="fr-CA"/>
        </w:rPr>
        <w:t xml:space="preserve"> </w:t>
      </w:r>
      <w:proofErr w:type="spellStart"/>
      <w:r>
        <w:rPr>
          <w:rFonts w:ascii="Oswald Light" w:hAnsi="Oswald Light" w:cs="Arial"/>
          <w:sz w:val="16"/>
          <w:szCs w:val="16"/>
          <w:lang w:val="fr-CA"/>
        </w:rPr>
        <w:t>Conference</w:t>
      </w:r>
      <w:proofErr w:type="spellEnd"/>
      <w:r>
        <w:rPr>
          <w:rFonts w:ascii="Oswald Light" w:hAnsi="Oswald Light" w:cs="Arial"/>
          <w:sz w:val="16"/>
          <w:szCs w:val="16"/>
          <w:lang w:val="fr-CA"/>
        </w:rPr>
        <w:t xml:space="preserve"> </w:t>
      </w:r>
      <w:proofErr w:type="spellStart"/>
      <w:r>
        <w:rPr>
          <w:rFonts w:ascii="Oswald Light" w:hAnsi="Oswald Light" w:cs="Arial"/>
          <w:sz w:val="16"/>
          <w:szCs w:val="16"/>
          <w:lang w:val="fr-CA"/>
        </w:rPr>
        <w:t>Board</w:t>
      </w:r>
      <w:proofErr w:type="spellEnd"/>
      <w:r>
        <w:rPr>
          <w:rFonts w:ascii="Oswald Light" w:hAnsi="Oswald Light" w:cs="Arial"/>
          <w:sz w:val="16"/>
          <w:szCs w:val="16"/>
          <w:lang w:val="fr-CA"/>
        </w:rPr>
        <w:t xml:space="preserve"> du Canada. The Market Profile of </w:t>
      </w:r>
      <w:proofErr w:type="spellStart"/>
      <w:r>
        <w:rPr>
          <w:rFonts w:ascii="Oswald Light" w:hAnsi="Oswald Light" w:cs="Arial"/>
          <w:sz w:val="16"/>
          <w:szCs w:val="16"/>
          <w:lang w:val="fr-CA"/>
        </w:rPr>
        <w:t>Physiotherapists</w:t>
      </w:r>
      <w:proofErr w:type="spellEnd"/>
      <w:r>
        <w:rPr>
          <w:rFonts w:ascii="Oswald Light" w:hAnsi="Oswald Light" w:cs="Arial"/>
          <w:sz w:val="16"/>
          <w:szCs w:val="16"/>
          <w:lang w:val="fr-CA"/>
        </w:rPr>
        <w:t xml:space="preserve"> in Canada. Mars 2017. URL : </w:t>
      </w:r>
      <w:hyperlink r:id="rId13" w:history="1">
        <w:r>
          <w:rPr>
            <w:rStyle w:val="Hyperlink"/>
            <w:rFonts w:ascii="Oswald Light" w:hAnsi="Oswald Light" w:cs="Arial"/>
            <w:sz w:val="16"/>
            <w:szCs w:val="16"/>
            <w:lang w:val="fr-CA"/>
          </w:rPr>
          <w:t>https://physiotherapy.ca/sites/default/files/8695_profile-of-physiotherapists-in-canada_br.pdf</w:t>
        </w:r>
      </w:hyperlink>
      <w:r>
        <w:rPr>
          <w:rFonts w:ascii="Oswald Light" w:hAnsi="Oswald Light" w:cs="Arial"/>
          <w:sz w:val="16"/>
          <w:szCs w:val="16"/>
          <w:lang w:val="fr-CA"/>
        </w:rPr>
        <w:t xml:space="preserve"> </w:t>
      </w:r>
    </w:p>
  </w:endnote>
  <w:endnote w:id="26">
    <w:p w14:paraId="29127011" w14:textId="7E27A27A" w:rsidR="008714A9" w:rsidRPr="004111DF" w:rsidRDefault="008714A9" w:rsidP="001E61CE">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Gouvernement du Canada. </w:t>
      </w:r>
      <w:r>
        <w:rPr>
          <w:rFonts w:ascii="Oswald Light" w:eastAsia="DengXian" w:hAnsi="Oswald Light" w:cs="Arial"/>
          <w:color w:val="404040"/>
          <w:sz w:val="16"/>
          <w:szCs w:val="16"/>
          <w:shd w:val="clear" w:color="auto" w:fill="FFFFFF"/>
          <w:lang w:val="fr-CA"/>
        </w:rPr>
        <w:t>Budget 2022</w:t>
      </w:r>
      <w:r>
        <w:rPr>
          <w:rFonts w:ascii="Oswald Light" w:eastAsia="DengXian" w:hAnsi="Oswald Light" w:cs="Arial"/>
          <w:i/>
          <w:iCs/>
          <w:color w:val="404040"/>
          <w:sz w:val="16"/>
          <w:szCs w:val="16"/>
          <w:shd w:val="clear" w:color="auto" w:fill="FFFFFF"/>
          <w:lang w:val="fr-CA"/>
        </w:rPr>
        <w:t xml:space="preserve">. </w:t>
      </w:r>
      <w:r>
        <w:rPr>
          <w:rFonts w:ascii="Oswald Light" w:eastAsia="DengXian" w:hAnsi="Oswald Light" w:cs="Arial"/>
          <w:color w:val="404040"/>
          <w:sz w:val="16"/>
          <w:szCs w:val="16"/>
          <w:shd w:val="clear" w:color="auto" w:fill="FFFFFF"/>
          <w:lang w:val="fr-CA"/>
        </w:rPr>
        <w:t>7 avril 2022. URL :</w:t>
      </w:r>
      <w:hyperlink r:id="rId14" w:history="1">
        <w:r>
          <w:rPr>
            <w:rStyle w:val="Hyperlink"/>
            <w:rFonts w:ascii="Oswald Light" w:hAnsi="Oswald Light" w:cs="Arial"/>
            <w:sz w:val="16"/>
            <w:szCs w:val="16"/>
            <w:lang w:val="fr-CA"/>
          </w:rPr>
          <w:t>https://budget.gc.ca/2022/pdf/budget-2022-fr.pdf</w:t>
        </w:r>
      </w:hyperlink>
    </w:p>
  </w:endnote>
  <w:endnote w:id="27">
    <w:p w14:paraId="7A707064" w14:textId="2C8C7D3E" w:rsidR="0004108A" w:rsidRPr="004111DF" w:rsidRDefault="0004108A" w:rsidP="0004108A">
      <w:pPr>
        <w:pStyle w:val="EndnoteText"/>
        <w:rPr>
          <w:rFonts w:ascii="Oswald Light" w:eastAsia="DengXian" w:hAnsi="Oswald Light"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Premier ministre du Canada. Lettre de mandat de la ministre du Développement économique rural. 16 décembre 2021. URL : </w:t>
      </w:r>
      <w:hyperlink r:id="rId15" w:history="1">
        <w:r>
          <w:rPr>
            <w:rStyle w:val="Hyperlink"/>
            <w:rFonts w:ascii="Oswald Light" w:eastAsia="DengXian" w:hAnsi="Oswald Light" w:cs="Arial"/>
            <w:sz w:val="16"/>
            <w:szCs w:val="16"/>
            <w:lang w:val="fr-CA"/>
          </w:rPr>
          <w:t>https://pm.gc.ca/fr/lettres-de-mandat/2021/12/16/lettre-de-mandat-de-la-ministre-du-developpement-economique-rural</w:t>
        </w:r>
      </w:hyperlink>
      <w:r>
        <w:rPr>
          <w:rFonts w:ascii="Oswald Light" w:eastAsia="DengXian" w:hAnsi="Oswald Light" w:cs="Arial"/>
          <w:sz w:val="16"/>
          <w:szCs w:val="16"/>
          <w:lang w:val="fr-CA"/>
        </w:rPr>
        <w:t xml:space="preserve"> </w:t>
      </w:r>
    </w:p>
  </w:endnote>
  <w:endnote w:id="28">
    <w:p w14:paraId="29626CFA" w14:textId="6302C9BB" w:rsidR="008714A9" w:rsidRPr="00CE5D7D" w:rsidRDefault="008714A9" w:rsidP="00EC1CB2">
      <w:pPr>
        <w:pStyle w:val="EndnoteText"/>
        <w:rPr>
          <w:rFonts w:eastAsia="DengXian" w:cs="Arial"/>
          <w:sz w:val="16"/>
          <w:szCs w:val="16"/>
        </w:rPr>
      </w:pPr>
      <w:r>
        <w:rPr>
          <w:rStyle w:val="EndnoteReference"/>
          <w:rFonts w:ascii="Oswald Light" w:eastAsia="DengXian" w:hAnsi="Oswald Light" w:cs="Arial"/>
          <w:sz w:val="16"/>
          <w:szCs w:val="16"/>
          <w:lang w:val="fr-CA"/>
        </w:rPr>
        <w:endnoteRef/>
      </w:r>
      <w:r>
        <w:rPr>
          <w:rFonts w:ascii="Oswald Light" w:eastAsia="DengXian" w:hAnsi="Oswald Light" w:cs="Arial"/>
          <w:sz w:val="16"/>
          <w:szCs w:val="16"/>
          <w:lang w:val="fr-CA"/>
        </w:rPr>
        <w:t xml:space="preserve"> Association canadienne de physiothérapie. A Look at </w:t>
      </w:r>
      <w:proofErr w:type="spellStart"/>
      <w:r>
        <w:rPr>
          <w:rFonts w:ascii="Oswald Light" w:eastAsia="DengXian" w:hAnsi="Oswald Light" w:cs="Arial"/>
          <w:sz w:val="16"/>
          <w:szCs w:val="16"/>
          <w:lang w:val="fr-CA"/>
        </w:rPr>
        <w:t>Physiotherapists</w:t>
      </w:r>
      <w:proofErr w:type="spellEnd"/>
      <w:r>
        <w:rPr>
          <w:rFonts w:ascii="Oswald Light" w:eastAsia="DengXian" w:hAnsi="Oswald Light" w:cs="Arial"/>
          <w:sz w:val="16"/>
          <w:szCs w:val="16"/>
          <w:lang w:val="fr-CA"/>
        </w:rPr>
        <w:t xml:space="preserve"> in Canada, 2020. </w:t>
      </w:r>
      <w:proofErr w:type="spellStart"/>
      <w:r>
        <w:rPr>
          <w:rFonts w:ascii="Oswald Light" w:eastAsia="DengXian" w:hAnsi="Oswald Light" w:cs="Arial"/>
          <w:i/>
          <w:iCs/>
          <w:sz w:val="16"/>
          <w:szCs w:val="16"/>
          <w:lang w:val="fr-CA"/>
        </w:rPr>
        <w:t>Physiotherapy</w:t>
      </w:r>
      <w:proofErr w:type="spellEnd"/>
      <w:r>
        <w:rPr>
          <w:rFonts w:ascii="Oswald Light" w:eastAsia="DengXian" w:hAnsi="Oswald Light" w:cs="Arial"/>
          <w:i/>
          <w:iCs/>
          <w:sz w:val="16"/>
          <w:szCs w:val="16"/>
          <w:lang w:val="fr-CA"/>
        </w:rPr>
        <w:t xml:space="preserve"> Practice</w:t>
      </w:r>
      <w:r>
        <w:rPr>
          <w:rFonts w:ascii="Oswald Light" w:eastAsia="DengXian" w:hAnsi="Oswald Light" w:cs="Arial"/>
          <w:sz w:val="16"/>
          <w:szCs w:val="16"/>
          <w:lang w:val="fr-CA"/>
        </w:rPr>
        <w:t xml:space="preserve">. Janvier-février 2022; 16. URL : </w:t>
      </w:r>
      <w:hyperlink r:id="rId16" w:history="1">
        <w:proofErr w:type="gramStart"/>
        <w:r>
          <w:rPr>
            <w:rStyle w:val="Hyperlink"/>
            <w:rFonts w:ascii="Oswald Light" w:hAnsi="Oswald Light" w:cs="Arial"/>
            <w:sz w:val="16"/>
            <w:szCs w:val="16"/>
            <w:lang w:val="fr-CA"/>
          </w:rPr>
          <w:t>https:physiotherapy.ca/sites/default/files/englishfinal.pdf</w:t>
        </w:r>
        <w:proofErr w:type="gramEnd"/>
      </w:hyperlink>
      <w:r>
        <w:rPr>
          <w:rFonts w:eastAsia="DengXian" w:cs="Arial"/>
          <w:sz w:val="16"/>
          <w:szCs w:val="16"/>
          <w:lang w:val="fr-CA"/>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Oswald Light">
    <w:altName w:val="Arial Narrow"/>
    <w:charset w:val="00"/>
    <w:family w:val="auto"/>
    <w:pitch w:val="variable"/>
    <w:sig w:usb0="A00002FF" w:usb1="4000204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E23C" w14:textId="7BCCD9F5" w:rsidR="00810320" w:rsidRDefault="00810320">
    <w:pPr>
      <w:pStyle w:val="Footer"/>
      <w:rPr>
        <w:noProof/>
      </w:rPr>
    </w:pPr>
  </w:p>
  <w:p w14:paraId="506ED43F" w14:textId="7CD27D4B" w:rsidR="00372512" w:rsidRDefault="00810320">
    <w:pPr>
      <w:pStyle w:val="Footer"/>
    </w:pPr>
    <w:r>
      <w:rPr>
        <w:noProof/>
        <w:lang w:val="fr-CA"/>
      </w:rPr>
      <w:drawing>
        <wp:anchor distT="0" distB="0" distL="114300" distR="114300" simplePos="0" relativeHeight="251656192" behindDoc="0" locked="0" layoutInCell="1" allowOverlap="1" wp14:anchorId="48E3F960" wp14:editId="66557286">
          <wp:simplePos x="0" y="0"/>
          <wp:positionH relativeFrom="page">
            <wp:align>right</wp:align>
          </wp:positionH>
          <wp:positionV relativeFrom="page">
            <wp:posOffset>9057640</wp:posOffset>
          </wp:positionV>
          <wp:extent cx="7783195" cy="895350"/>
          <wp:effectExtent l="0" t="0" r="8255" b="0"/>
          <wp:wrapThrough wrapText="bothSides">
            <wp:wrapPolygon edited="0">
              <wp:start x="0" y="0"/>
              <wp:lineTo x="0" y="21140"/>
              <wp:lineTo x="21570" y="21140"/>
              <wp:lineTo x="215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srcRect b="19977"/>
                  <a:stretch/>
                </pic:blipFill>
                <pic:spPr bwMode="auto">
                  <a:xfrm>
                    <a:off x="0" y="0"/>
                    <a:ext cx="778319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DD1B" w14:textId="4AC261E9" w:rsidR="000616EF" w:rsidRDefault="000616EF">
    <w:pPr>
      <w:pStyle w:val="Footer"/>
    </w:pPr>
    <w:r>
      <w:rPr>
        <w:noProof/>
        <w:lang w:val="fr-CA"/>
      </w:rPr>
      <w:drawing>
        <wp:anchor distT="0" distB="0" distL="114300" distR="114300" simplePos="0" relativeHeight="251659264" behindDoc="0" locked="0" layoutInCell="1" allowOverlap="1" wp14:anchorId="1E330B3A" wp14:editId="09E15EB8">
          <wp:simplePos x="0" y="0"/>
          <wp:positionH relativeFrom="page">
            <wp:posOffset>1143000</wp:posOffset>
          </wp:positionH>
          <wp:positionV relativeFrom="page">
            <wp:posOffset>11484610</wp:posOffset>
          </wp:positionV>
          <wp:extent cx="7783200" cy="1256400"/>
          <wp:effectExtent l="0" t="0" r="0" b="1270"/>
          <wp:wrapThrough wrapText="bothSides">
            <wp:wrapPolygon edited="0">
              <wp:start x="0" y="0"/>
              <wp:lineTo x="0" y="21294"/>
              <wp:lineTo x="21517" y="21294"/>
              <wp:lineTo x="21517" y="0"/>
              <wp:lineTo x="0" y="0"/>
            </wp:wrapPolygon>
          </wp:wrapThrough>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783200" cy="125640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40" behindDoc="0" locked="0" layoutInCell="1" allowOverlap="1" wp14:anchorId="75DDCA89" wp14:editId="17D0D245">
          <wp:simplePos x="0" y="0"/>
          <wp:positionH relativeFrom="page">
            <wp:posOffset>1143000</wp:posOffset>
          </wp:positionH>
          <wp:positionV relativeFrom="page">
            <wp:posOffset>10055225</wp:posOffset>
          </wp:positionV>
          <wp:extent cx="7783200" cy="1256400"/>
          <wp:effectExtent l="0" t="0" r="0" b="1270"/>
          <wp:wrapThrough wrapText="bothSides">
            <wp:wrapPolygon edited="0">
              <wp:start x="0" y="0"/>
              <wp:lineTo x="0" y="21294"/>
              <wp:lineTo x="21517" y="21294"/>
              <wp:lineTo x="21517" y="0"/>
              <wp:lineTo x="0" y="0"/>
            </wp:wrapPolygon>
          </wp:wrapThrough>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
                  <a:stretch>
                    <a:fillRect/>
                  </a:stretch>
                </pic:blipFill>
                <pic:spPr>
                  <a:xfrm>
                    <a:off x="0" y="0"/>
                    <a:ext cx="7783200" cy="125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699EC" w14:textId="77777777" w:rsidR="00E84C48" w:rsidRDefault="00E84C48" w:rsidP="00CD6450">
      <w:r>
        <w:separator/>
      </w:r>
    </w:p>
  </w:footnote>
  <w:footnote w:type="continuationSeparator" w:id="0">
    <w:p w14:paraId="4A4B5136" w14:textId="77777777" w:rsidR="00E84C48" w:rsidRDefault="00E84C48" w:rsidP="00CD6450">
      <w:r>
        <w:continuationSeparator/>
      </w:r>
    </w:p>
  </w:footnote>
  <w:footnote w:type="continuationNotice" w:id="1">
    <w:p w14:paraId="6C16642F" w14:textId="77777777" w:rsidR="00E84C48" w:rsidRDefault="00E84C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0F9E" w14:textId="06BBE28B" w:rsidR="00372512" w:rsidRDefault="00810320">
    <w:pPr>
      <w:pStyle w:val="Header"/>
    </w:pPr>
    <w:r>
      <w:rPr>
        <w:noProof/>
        <w:lang w:val="fr-CA"/>
      </w:rPr>
      <w:drawing>
        <wp:anchor distT="0" distB="0" distL="114300" distR="114300" simplePos="0" relativeHeight="251655168" behindDoc="1" locked="0" layoutInCell="1" allowOverlap="1" wp14:anchorId="2C6C6214" wp14:editId="57F5BBC3">
          <wp:simplePos x="0" y="0"/>
          <wp:positionH relativeFrom="page">
            <wp:align>left</wp:align>
          </wp:positionH>
          <wp:positionV relativeFrom="paragraph">
            <wp:posOffset>6350</wp:posOffset>
          </wp:positionV>
          <wp:extent cx="7792720" cy="7277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srcRect t="48975"/>
                  <a:stretch/>
                </pic:blipFill>
                <pic:spPr bwMode="auto">
                  <a:xfrm>
                    <a:off x="0" y="0"/>
                    <a:ext cx="7792720" cy="7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698070082"/>
        <w:docPartObj>
          <w:docPartGallery w:val="Watermarks"/>
          <w:docPartUnique/>
        </w:docPartObj>
      </w:sdtPr>
      <w:sdtEndPr/>
      <w:sdtContent>
        <w:r w:rsidR="00D80DEC">
          <w:rPr>
            <w:noProof/>
            <w:lang w:val="fr-CA"/>
          </w:rPr>
          <w:pict w14:anchorId="35804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5186173" o:spid="_x0000_s1025" type="#_x0000_t136" style="position:absolute;margin-left:0;margin-top:0;width:586.5pt;height:73.3pt;rotation:315;z-index:-251656192;mso-position-horizontal:center;mso-position-horizontal-relative:margin;mso-position-vertical:center;mso-position-vertical-relative:margin" o:allowincell="f" fillcolor="silver" stroked="f">
              <v:fill opacity=".5"/>
              <v:textpath style="font-family:&quot;Calibri&quot;;font-size:1pt" string="Confidentiel – Ne pas diffuser"/>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5AE" w14:textId="25AB2270" w:rsidR="000616EF" w:rsidRDefault="000616EF">
    <w:pPr>
      <w:pStyle w:val="Header"/>
    </w:pPr>
    <w:r>
      <w:rPr>
        <w:noProof/>
        <w:lang w:val="fr-CA"/>
      </w:rPr>
      <w:drawing>
        <wp:anchor distT="0" distB="0" distL="114300" distR="114300" simplePos="0" relativeHeight="251657216" behindDoc="1" locked="0" layoutInCell="1" allowOverlap="1" wp14:anchorId="5960DADE" wp14:editId="2403178C">
          <wp:simplePos x="0" y="0"/>
          <wp:positionH relativeFrom="page">
            <wp:align>right</wp:align>
          </wp:positionH>
          <wp:positionV relativeFrom="paragraph">
            <wp:posOffset>-450752</wp:posOffset>
          </wp:positionV>
          <wp:extent cx="7793355" cy="1473200"/>
          <wp:effectExtent l="0" t="0" r="0" b="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
                  <a:srcRect b="13626"/>
                  <a:stretch/>
                </pic:blipFill>
                <pic:spPr bwMode="auto">
                  <a:xfrm>
                    <a:off x="0" y="0"/>
                    <a:ext cx="7793355"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67B9"/>
    <w:multiLevelType w:val="hybridMultilevel"/>
    <w:tmpl w:val="09FC6FD6"/>
    <w:lvl w:ilvl="0" w:tplc="CA6AFB30">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66430"/>
    <w:multiLevelType w:val="hybridMultilevel"/>
    <w:tmpl w:val="8230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24AD1"/>
    <w:multiLevelType w:val="hybridMultilevel"/>
    <w:tmpl w:val="ADEA8062"/>
    <w:lvl w:ilvl="0" w:tplc="14AC784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3808FB"/>
    <w:multiLevelType w:val="hybridMultilevel"/>
    <w:tmpl w:val="C0C6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B77BD"/>
    <w:multiLevelType w:val="hybridMultilevel"/>
    <w:tmpl w:val="B14A02A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FE24A01"/>
    <w:multiLevelType w:val="hybridMultilevel"/>
    <w:tmpl w:val="983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D3EFB"/>
    <w:multiLevelType w:val="hybridMultilevel"/>
    <w:tmpl w:val="AB86D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064836"/>
    <w:multiLevelType w:val="hybridMultilevel"/>
    <w:tmpl w:val="6FE8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592"/>
    <w:multiLevelType w:val="hybridMultilevel"/>
    <w:tmpl w:val="81807C1C"/>
    <w:lvl w:ilvl="0" w:tplc="C7BE78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60A5A"/>
    <w:multiLevelType w:val="hybridMultilevel"/>
    <w:tmpl w:val="CC626F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A6923"/>
    <w:multiLevelType w:val="hybridMultilevel"/>
    <w:tmpl w:val="167A89D2"/>
    <w:lvl w:ilvl="0" w:tplc="56EE63F6">
      <w:start w:val="1"/>
      <w:numFmt w:val="decimal"/>
      <w:lvlText w:val="%1."/>
      <w:lvlJc w:val="left"/>
      <w:pPr>
        <w:ind w:left="153" w:hanging="360"/>
      </w:pPr>
      <w:rPr>
        <w:rFonts w:hint="default"/>
        <w:color w:val="146599"/>
      </w:rPr>
    </w:lvl>
    <w:lvl w:ilvl="1" w:tplc="90E41530">
      <w:start w:val="1"/>
      <w:numFmt w:val="lowerLetter"/>
      <w:lvlText w:val="%2."/>
      <w:lvlJc w:val="left"/>
      <w:pPr>
        <w:ind w:left="873" w:hanging="360"/>
      </w:pPr>
      <w:rPr>
        <w:rFonts w:hint="default"/>
        <w:color w:val="146599"/>
      </w:rPr>
    </w:lvl>
    <w:lvl w:ilvl="2" w:tplc="3230DCB2">
      <w:start w:val="1"/>
      <w:numFmt w:val="lowerRoman"/>
      <w:lvlText w:val="%3."/>
      <w:lvlJc w:val="right"/>
      <w:pPr>
        <w:ind w:left="1593" w:hanging="180"/>
      </w:pPr>
      <w:rPr>
        <w:rFonts w:hint="default"/>
        <w:color w:val="E5722A"/>
      </w:r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15:restartNumberingAfterBreak="0">
    <w:nsid w:val="43486A0E"/>
    <w:multiLevelType w:val="hybridMultilevel"/>
    <w:tmpl w:val="BC1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0565F4"/>
    <w:multiLevelType w:val="hybridMultilevel"/>
    <w:tmpl w:val="135C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B3B88"/>
    <w:multiLevelType w:val="hybridMultilevel"/>
    <w:tmpl w:val="0748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25258"/>
    <w:multiLevelType w:val="hybridMultilevel"/>
    <w:tmpl w:val="236ADF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CA2504"/>
    <w:multiLevelType w:val="hybridMultilevel"/>
    <w:tmpl w:val="A282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2D3000"/>
    <w:multiLevelType w:val="hybridMultilevel"/>
    <w:tmpl w:val="56740FB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4F51BA1"/>
    <w:multiLevelType w:val="hybridMultilevel"/>
    <w:tmpl w:val="28F8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4D1348"/>
    <w:multiLevelType w:val="hybridMultilevel"/>
    <w:tmpl w:val="A19C6D70"/>
    <w:lvl w:ilvl="0" w:tplc="25E0741A">
      <w:start w:val="1"/>
      <w:numFmt w:val="bullet"/>
      <w:lvlText w:val=""/>
      <w:lvlJc w:val="left"/>
      <w:pPr>
        <w:ind w:left="153" w:hanging="360"/>
      </w:pPr>
      <w:rPr>
        <w:rFonts w:ascii="Wingdings" w:hAnsi="Wingdings" w:cs="Wingdings" w:hint="default"/>
        <w:color w:val="146599"/>
      </w:rPr>
    </w:lvl>
    <w:lvl w:ilvl="1" w:tplc="8BACA99E">
      <w:start w:val="1"/>
      <w:numFmt w:val="bullet"/>
      <w:lvlText w:val="o"/>
      <w:lvlJc w:val="left"/>
      <w:pPr>
        <w:ind w:left="873" w:hanging="360"/>
      </w:pPr>
      <w:rPr>
        <w:rFonts w:ascii="Courier New" w:hAnsi="Courier New" w:hint="default"/>
        <w:color w:val="146599"/>
      </w:rPr>
    </w:lvl>
    <w:lvl w:ilvl="2" w:tplc="F0E06D76">
      <w:start w:val="2021"/>
      <w:numFmt w:val="bullet"/>
      <w:lvlText w:val="-"/>
      <w:lvlJc w:val="left"/>
      <w:pPr>
        <w:ind w:left="1593" w:hanging="360"/>
      </w:pPr>
      <w:rPr>
        <w:rFonts w:ascii="Arial" w:hAnsi="Arial" w:hint="default"/>
        <w:color w:val="E5722A"/>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9" w15:restartNumberingAfterBreak="0">
    <w:nsid w:val="7E234DAC"/>
    <w:multiLevelType w:val="hybridMultilevel"/>
    <w:tmpl w:val="A1CC984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16cid:durableId="190656365">
    <w:abstractNumId w:val="18"/>
  </w:num>
  <w:num w:numId="2" w16cid:durableId="1262103154">
    <w:abstractNumId w:val="10"/>
  </w:num>
  <w:num w:numId="3" w16cid:durableId="1079401002">
    <w:abstractNumId w:val="16"/>
  </w:num>
  <w:num w:numId="4" w16cid:durableId="1521160055">
    <w:abstractNumId w:val="19"/>
  </w:num>
  <w:num w:numId="5" w16cid:durableId="1277174913">
    <w:abstractNumId w:val="3"/>
  </w:num>
  <w:num w:numId="6" w16cid:durableId="856189124">
    <w:abstractNumId w:val="0"/>
  </w:num>
  <w:num w:numId="7" w16cid:durableId="1324354829">
    <w:abstractNumId w:val="8"/>
  </w:num>
  <w:num w:numId="8" w16cid:durableId="1592395588">
    <w:abstractNumId w:val="14"/>
  </w:num>
  <w:num w:numId="9" w16cid:durableId="2134252386">
    <w:abstractNumId w:val="9"/>
  </w:num>
  <w:num w:numId="10" w16cid:durableId="1237285834">
    <w:abstractNumId w:val="12"/>
  </w:num>
  <w:num w:numId="11" w16cid:durableId="557740379">
    <w:abstractNumId w:val="15"/>
  </w:num>
  <w:num w:numId="12" w16cid:durableId="295065442">
    <w:abstractNumId w:val="7"/>
  </w:num>
  <w:num w:numId="13" w16cid:durableId="1451708165">
    <w:abstractNumId w:val="11"/>
  </w:num>
  <w:num w:numId="14" w16cid:durableId="1661080964">
    <w:abstractNumId w:val="5"/>
  </w:num>
  <w:num w:numId="15" w16cid:durableId="270480626">
    <w:abstractNumId w:val="17"/>
  </w:num>
  <w:num w:numId="16" w16cid:durableId="963729564">
    <w:abstractNumId w:val="1"/>
  </w:num>
  <w:num w:numId="17" w16cid:durableId="1687906541">
    <w:abstractNumId w:val="4"/>
  </w:num>
  <w:num w:numId="18" w16cid:durableId="1539120378">
    <w:abstractNumId w:val="13"/>
  </w:num>
  <w:num w:numId="19" w16cid:durableId="1747877818">
    <w:abstractNumId w:val="17"/>
  </w:num>
  <w:num w:numId="20" w16cid:durableId="1940336046">
    <w:abstractNumId w:val="6"/>
  </w:num>
  <w:num w:numId="21" w16cid:durableId="2038265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sjQzNDQ0MwAiUyUdpeDU4uLM/DyQAkPzWgDCv13NLQAAAA=="/>
  </w:docVars>
  <w:rsids>
    <w:rsidRoot w:val="00CD6450"/>
    <w:rsid w:val="0000125E"/>
    <w:rsid w:val="00001634"/>
    <w:rsid w:val="00001D1A"/>
    <w:rsid w:val="00002BC0"/>
    <w:rsid w:val="00002E92"/>
    <w:rsid w:val="00010323"/>
    <w:rsid w:val="00010330"/>
    <w:rsid w:val="00011039"/>
    <w:rsid w:val="0001201D"/>
    <w:rsid w:val="00013997"/>
    <w:rsid w:val="0001465D"/>
    <w:rsid w:val="00015876"/>
    <w:rsid w:val="000159D1"/>
    <w:rsid w:val="00015B77"/>
    <w:rsid w:val="00015D2A"/>
    <w:rsid w:val="00015F19"/>
    <w:rsid w:val="000160D8"/>
    <w:rsid w:val="000161A0"/>
    <w:rsid w:val="000165C1"/>
    <w:rsid w:val="0001775D"/>
    <w:rsid w:val="00021053"/>
    <w:rsid w:val="0002109F"/>
    <w:rsid w:val="00022EBF"/>
    <w:rsid w:val="00023D98"/>
    <w:rsid w:val="00026622"/>
    <w:rsid w:val="0003131A"/>
    <w:rsid w:val="000325F4"/>
    <w:rsid w:val="00033066"/>
    <w:rsid w:val="00034BD8"/>
    <w:rsid w:val="00036150"/>
    <w:rsid w:val="00036C56"/>
    <w:rsid w:val="00036E61"/>
    <w:rsid w:val="00036F64"/>
    <w:rsid w:val="00036F76"/>
    <w:rsid w:val="00040BB4"/>
    <w:rsid w:val="0004108A"/>
    <w:rsid w:val="0004126B"/>
    <w:rsid w:val="00042C89"/>
    <w:rsid w:val="00043506"/>
    <w:rsid w:val="00050ECD"/>
    <w:rsid w:val="000535DE"/>
    <w:rsid w:val="00057724"/>
    <w:rsid w:val="00060E07"/>
    <w:rsid w:val="000616EF"/>
    <w:rsid w:val="0006333E"/>
    <w:rsid w:val="00063CB3"/>
    <w:rsid w:val="00064DD0"/>
    <w:rsid w:val="00065238"/>
    <w:rsid w:val="00065A97"/>
    <w:rsid w:val="00065B94"/>
    <w:rsid w:val="000676DF"/>
    <w:rsid w:val="00070CE9"/>
    <w:rsid w:val="0007242D"/>
    <w:rsid w:val="00072A10"/>
    <w:rsid w:val="0007370B"/>
    <w:rsid w:val="00075CA0"/>
    <w:rsid w:val="00075F02"/>
    <w:rsid w:val="00080486"/>
    <w:rsid w:val="000805B0"/>
    <w:rsid w:val="00081E1F"/>
    <w:rsid w:val="00081EBE"/>
    <w:rsid w:val="000827FC"/>
    <w:rsid w:val="00083109"/>
    <w:rsid w:val="00085DC6"/>
    <w:rsid w:val="000869CA"/>
    <w:rsid w:val="000908EC"/>
    <w:rsid w:val="00091502"/>
    <w:rsid w:val="000935B1"/>
    <w:rsid w:val="000944ED"/>
    <w:rsid w:val="000A01C3"/>
    <w:rsid w:val="000A1EBC"/>
    <w:rsid w:val="000A4D68"/>
    <w:rsid w:val="000A4E7C"/>
    <w:rsid w:val="000A709B"/>
    <w:rsid w:val="000A7CCF"/>
    <w:rsid w:val="000B153C"/>
    <w:rsid w:val="000B349F"/>
    <w:rsid w:val="000B4333"/>
    <w:rsid w:val="000B4F01"/>
    <w:rsid w:val="000B521B"/>
    <w:rsid w:val="000B5ADB"/>
    <w:rsid w:val="000B682C"/>
    <w:rsid w:val="000B6C5D"/>
    <w:rsid w:val="000B7413"/>
    <w:rsid w:val="000C0869"/>
    <w:rsid w:val="000C1050"/>
    <w:rsid w:val="000C1910"/>
    <w:rsid w:val="000C2682"/>
    <w:rsid w:val="000C3B15"/>
    <w:rsid w:val="000C4FB1"/>
    <w:rsid w:val="000C6A96"/>
    <w:rsid w:val="000C6B4D"/>
    <w:rsid w:val="000D0ADB"/>
    <w:rsid w:val="000D0B23"/>
    <w:rsid w:val="000D171E"/>
    <w:rsid w:val="000D32E3"/>
    <w:rsid w:val="000D569B"/>
    <w:rsid w:val="000D67B2"/>
    <w:rsid w:val="000E1DF1"/>
    <w:rsid w:val="000E3A1A"/>
    <w:rsid w:val="000E6784"/>
    <w:rsid w:val="000E7811"/>
    <w:rsid w:val="000E7AAE"/>
    <w:rsid w:val="000F0E93"/>
    <w:rsid w:val="000F13CB"/>
    <w:rsid w:val="000F21DE"/>
    <w:rsid w:val="000F355A"/>
    <w:rsid w:val="000F465C"/>
    <w:rsid w:val="000F5382"/>
    <w:rsid w:val="000F6CE4"/>
    <w:rsid w:val="00100C29"/>
    <w:rsid w:val="00101063"/>
    <w:rsid w:val="0010275B"/>
    <w:rsid w:val="001040C4"/>
    <w:rsid w:val="001044C0"/>
    <w:rsid w:val="00106718"/>
    <w:rsid w:val="0010739D"/>
    <w:rsid w:val="00107802"/>
    <w:rsid w:val="00107B9A"/>
    <w:rsid w:val="00107D64"/>
    <w:rsid w:val="00110A76"/>
    <w:rsid w:val="00112AA4"/>
    <w:rsid w:val="001137E8"/>
    <w:rsid w:val="001142C8"/>
    <w:rsid w:val="001154D5"/>
    <w:rsid w:val="001156B4"/>
    <w:rsid w:val="00115CE3"/>
    <w:rsid w:val="00116F7F"/>
    <w:rsid w:val="001170CD"/>
    <w:rsid w:val="00117A6C"/>
    <w:rsid w:val="00120133"/>
    <w:rsid w:val="00121B86"/>
    <w:rsid w:val="00121D52"/>
    <w:rsid w:val="001261CE"/>
    <w:rsid w:val="0013005F"/>
    <w:rsid w:val="00132FBC"/>
    <w:rsid w:val="0013387F"/>
    <w:rsid w:val="0013457C"/>
    <w:rsid w:val="00134792"/>
    <w:rsid w:val="00134F0D"/>
    <w:rsid w:val="001365C0"/>
    <w:rsid w:val="00137754"/>
    <w:rsid w:val="00140F23"/>
    <w:rsid w:val="001420D1"/>
    <w:rsid w:val="00144289"/>
    <w:rsid w:val="00144980"/>
    <w:rsid w:val="00144CE4"/>
    <w:rsid w:val="0014546D"/>
    <w:rsid w:val="001454A1"/>
    <w:rsid w:val="00146972"/>
    <w:rsid w:val="001500D2"/>
    <w:rsid w:val="001504FA"/>
    <w:rsid w:val="00150D4B"/>
    <w:rsid w:val="00152A83"/>
    <w:rsid w:val="00154EE0"/>
    <w:rsid w:val="00155955"/>
    <w:rsid w:val="0015630A"/>
    <w:rsid w:val="00156CFB"/>
    <w:rsid w:val="00157CF2"/>
    <w:rsid w:val="001652EC"/>
    <w:rsid w:val="00165AD9"/>
    <w:rsid w:val="00166494"/>
    <w:rsid w:val="00166EBE"/>
    <w:rsid w:val="00167577"/>
    <w:rsid w:val="00167612"/>
    <w:rsid w:val="00167A78"/>
    <w:rsid w:val="001700F2"/>
    <w:rsid w:val="00174603"/>
    <w:rsid w:val="00175362"/>
    <w:rsid w:val="00175DAF"/>
    <w:rsid w:val="00175E6A"/>
    <w:rsid w:val="00177743"/>
    <w:rsid w:val="001818BB"/>
    <w:rsid w:val="00182C6C"/>
    <w:rsid w:val="001851CE"/>
    <w:rsid w:val="0019021A"/>
    <w:rsid w:val="001919F8"/>
    <w:rsid w:val="001924F0"/>
    <w:rsid w:val="001925FD"/>
    <w:rsid w:val="00192E44"/>
    <w:rsid w:val="001947C3"/>
    <w:rsid w:val="00196BE0"/>
    <w:rsid w:val="00196CB5"/>
    <w:rsid w:val="00197B7E"/>
    <w:rsid w:val="00197EDE"/>
    <w:rsid w:val="001A1BDA"/>
    <w:rsid w:val="001A275D"/>
    <w:rsid w:val="001A326C"/>
    <w:rsid w:val="001A3837"/>
    <w:rsid w:val="001A7635"/>
    <w:rsid w:val="001B05BD"/>
    <w:rsid w:val="001B0777"/>
    <w:rsid w:val="001B15EC"/>
    <w:rsid w:val="001B284C"/>
    <w:rsid w:val="001B2894"/>
    <w:rsid w:val="001B2E5A"/>
    <w:rsid w:val="001B3C65"/>
    <w:rsid w:val="001B50F1"/>
    <w:rsid w:val="001B5E75"/>
    <w:rsid w:val="001B6DF8"/>
    <w:rsid w:val="001C0C98"/>
    <w:rsid w:val="001C12D1"/>
    <w:rsid w:val="001C217A"/>
    <w:rsid w:val="001C54A8"/>
    <w:rsid w:val="001C67BD"/>
    <w:rsid w:val="001D089E"/>
    <w:rsid w:val="001D090A"/>
    <w:rsid w:val="001D0947"/>
    <w:rsid w:val="001D0FD8"/>
    <w:rsid w:val="001D349D"/>
    <w:rsid w:val="001D5C13"/>
    <w:rsid w:val="001E1DC9"/>
    <w:rsid w:val="001E3B5B"/>
    <w:rsid w:val="001E61CE"/>
    <w:rsid w:val="001F10CB"/>
    <w:rsid w:val="001F117E"/>
    <w:rsid w:val="001F1B95"/>
    <w:rsid w:val="001F1EC9"/>
    <w:rsid w:val="001F2295"/>
    <w:rsid w:val="001F2775"/>
    <w:rsid w:val="001F346F"/>
    <w:rsid w:val="001F45EB"/>
    <w:rsid w:val="001F57A0"/>
    <w:rsid w:val="001F68BF"/>
    <w:rsid w:val="001F7178"/>
    <w:rsid w:val="00201F63"/>
    <w:rsid w:val="0020269C"/>
    <w:rsid w:val="00203B25"/>
    <w:rsid w:val="00204A4C"/>
    <w:rsid w:val="00204C4E"/>
    <w:rsid w:val="002051AB"/>
    <w:rsid w:val="002055C8"/>
    <w:rsid w:val="00206E6A"/>
    <w:rsid w:val="0020780F"/>
    <w:rsid w:val="0021206F"/>
    <w:rsid w:val="00213BCD"/>
    <w:rsid w:val="00214F1C"/>
    <w:rsid w:val="002159D9"/>
    <w:rsid w:val="00216990"/>
    <w:rsid w:val="002176BF"/>
    <w:rsid w:val="00220D7C"/>
    <w:rsid w:val="002228EA"/>
    <w:rsid w:val="00224399"/>
    <w:rsid w:val="00227640"/>
    <w:rsid w:val="002279F9"/>
    <w:rsid w:val="00232C16"/>
    <w:rsid w:val="00232C71"/>
    <w:rsid w:val="00232D71"/>
    <w:rsid w:val="00240832"/>
    <w:rsid w:val="002417A8"/>
    <w:rsid w:val="00241B64"/>
    <w:rsid w:val="00241F9A"/>
    <w:rsid w:val="0024236C"/>
    <w:rsid w:val="00242996"/>
    <w:rsid w:val="00243FF0"/>
    <w:rsid w:val="00244558"/>
    <w:rsid w:val="002445C1"/>
    <w:rsid w:val="002449D9"/>
    <w:rsid w:val="00244AEF"/>
    <w:rsid w:val="00250C39"/>
    <w:rsid w:val="00251EB0"/>
    <w:rsid w:val="00256FDC"/>
    <w:rsid w:val="00257E3C"/>
    <w:rsid w:val="00260FDE"/>
    <w:rsid w:val="0026162F"/>
    <w:rsid w:val="002618A8"/>
    <w:rsid w:val="0026305D"/>
    <w:rsid w:val="00263576"/>
    <w:rsid w:val="00263B59"/>
    <w:rsid w:val="002642CE"/>
    <w:rsid w:val="00264BD5"/>
    <w:rsid w:val="00266197"/>
    <w:rsid w:val="00266D53"/>
    <w:rsid w:val="00266F21"/>
    <w:rsid w:val="0026711F"/>
    <w:rsid w:val="00271A4C"/>
    <w:rsid w:val="00272396"/>
    <w:rsid w:val="00272710"/>
    <w:rsid w:val="00272C2D"/>
    <w:rsid w:val="00274D09"/>
    <w:rsid w:val="002760B2"/>
    <w:rsid w:val="002760BE"/>
    <w:rsid w:val="00276C68"/>
    <w:rsid w:val="0027766F"/>
    <w:rsid w:val="00280329"/>
    <w:rsid w:val="002822D1"/>
    <w:rsid w:val="0028247C"/>
    <w:rsid w:val="00283462"/>
    <w:rsid w:val="00284595"/>
    <w:rsid w:val="0028484D"/>
    <w:rsid w:val="00284EE0"/>
    <w:rsid w:val="00285703"/>
    <w:rsid w:val="00286AD7"/>
    <w:rsid w:val="002928D5"/>
    <w:rsid w:val="0029401F"/>
    <w:rsid w:val="00294A3F"/>
    <w:rsid w:val="00294EBB"/>
    <w:rsid w:val="00295603"/>
    <w:rsid w:val="002977E3"/>
    <w:rsid w:val="002A00F9"/>
    <w:rsid w:val="002A11CE"/>
    <w:rsid w:val="002A1E22"/>
    <w:rsid w:val="002A2266"/>
    <w:rsid w:val="002A30B8"/>
    <w:rsid w:val="002A3287"/>
    <w:rsid w:val="002A3D0C"/>
    <w:rsid w:val="002A5062"/>
    <w:rsid w:val="002A6167"/>
    <w:rsid w:val="002A6720"/>
    <w:rsid w:val="002A7EF1"/>
    <w:rsid w:val="002B584E"/>
    <w:rsid w:val="002B6E87"/>
    <w:rsid w:val="002B7118"/>
    <w:rsid w:val="002B77D9"/>
    <w:rsid w:val="002C0362"/>
    <w:rsid w:val="002C2A65"/>
    <w:rsid w:val="002C322B"/>
    <w:rsid w:val="002C4310"/>
    <w:rsid w:val="002C5818"/>
    <w:rsid w:val="002C7CE4"/>
    <w:rsid w:val="002D0796"/>
    <w:rsid w:val="002D1BC4"/>
    <w:rsid w:val="002D1E76"/>
    <w:rsid w:val="002D23D4"/>
    <w:rsid w:val="002D28EA"/>
    <w:rsid w:val="002D5B0D"/>
    <w:rsid w:val="002D5D6D"/>
    <w:rsid w:val="002D7114"/>
    <w:rsid w:val="002D7527"/>
    <w:rsid w:val="002D7A07"/>
    <w:rsid w:val="002E12B2"/>
    <w:rsid w:val="002E2A6E"/>
    <w:rsid w:val="002E39A6"/>
    <w:rsid w:val="002E65F7"/>
    <w:rsid w:val="002E6E3F"/>
    <w:rsid w:val="002F1C49"/>
    <w:rsid w:val="002F3260"/>
    <w:rsid w:val="002F338E"/>
    <w:rsid w:val="002F5072"/>
    <w:rsid w:val="002F608D"/>
    <w:rsid w:val="003011B2"/>
    <w:rsid w:val="00301959"/>
    <w:rsid w:val="00302FB5"/>
    <w:rsid w:val="0030349E"/>
    <w:rsid w:val="003038F3"/>
    <w:rsid w:val="00305375"/>
    <w:rsid w:val="00305FDB"/>
    <w:rsid w:val="003066F5"/>
    <w:rsid w:val="003107AC"/>
    <w:rsid w:val="003107CA"/>
    <w:rsid w:val="00310D89"/>
    <w:rsid w:val="00312631"/>
    <w:rsid w:val="0031264D"/>
    <w:rsid w:val="00313AAA"/>
    <w:rsid w:val="00313B2E"/>
    <w:rsid w:val="003142E4"/>
    <w:rsid w:val="00314E77"/>
    <w:rsid w:val="00315A94"/>
    <w:rsid w:val="00315DC0"/>
    <w:rsid w:val="00315ECF"/>
    <w:rsid w:val="00315F41"/>
    <w:rsid w:val="00316200"/>
    <w:rsid w:val="00316BB6"/>
    <w:rsid w:val="00320980"/>
    <w:rsid w:val="00322154"/>
    <w:rsid w:val="00322193"/>
    <w:rsid w:val="00323334"/>
    <w:rsid w:val="0032465A"/>
    <w:rsid w:val="003247A4"/>
    <w:rsid w:val="00326181"/>
    <w:rsid w:val="00331BA9"/>
    <w:rsid w:val="00331E16"/>
    <w:rsid w:val="0033449D"/>
    <w:rsid w:val="00335552"/>
    <w:rsid w:val="00336BBD"/>
    <w:rsid w:val="0033741D"/>
    <w:rsid w:val="00337DAA"/>
    <w:rsid w:val="00341B2F"/>
    <w:rsid w:val="003449A5"/>
    <w:rsid w:val="00346702"/>
    <w:rsid w:val="003469EC"/>
    <w:rsid w:val="00346AFA"/>
    <w:rsid w:val="003472DA"/>
    <w:rsid w:val="003505B9"/>
    <w:rsid w:val="0035243B"/>
    <w:rsid w:val="00352FA3"/>
    <w:rsid w:val="00353972"/>
    <w:rsid w:val="00353F38"/>
    <w:rsid w:val="003546E7"/>
    <w:rsid w:val="00354E82"/>
    <w:rsid w:val="00354F0C"/>
    <w:rsid w:val="00357BEA"/>
    <w:rsid w:val="003631C6"/>
    <w:rsid w:val="003638ED"/>
    <w:rsid w:val="00364AC2"/>
    <w:rsid w:val="00365AE4"/>
    <w:rsid w:val="00365F44"/>
    <w:rsid w:val="003669EA"/>
    <w:rsid w:val="003705B1"/>
    <w:rsid w:val="00370A8D"/>
    <w:rsid w:val="0037180F"/>
    <w:rsid w:val="00372167"/>
    <w:rsid w:val="00372512"/>
    <w:rsid w:val="00373E16"/>
    <w:rsid w:val="0037680C"/>
    <w:rsid w:val="003773D6"/>
    <w:rsid w:val="00377DCA"/>
    <w:rsid w:val="0038010B"/>
    <w:rsid w:val="00380643"/>
    <w:rsid w:val="00381375"/>
    <w:rsid w:val="00384390"/>
    <w:rsid w:val="003910FA"/>
    <w:rsid w:val="00392F12"/>
    <w:rsid w:val="0039768C"/>
    <w:rsid w:val="003A2E58"/>
    <w:rsid w:val="003A5CFD"/>
    <w:rsid w:val="003B30B7"/>
    <w:rsid w:val="003B388D"/>
    <w:rsid w:val="003B3B1F"/>
    <w:rsid w:val="003B5318"/>
    <w:rsid w:val="003B5AD9"/>
    <w:rsid w:val="003B6378"/>
    <w:rsid w:val="003B6BB9"/>
    <w:rsid w:val="003B7FBF"/>
    <w:rsid w:val="003C15D9"/>
    <w:rsid w:val="003C23A1"/>
    <w:rsid w:val="003C31A8"/>
    <w:rsid w:val="003C599F"/>
    <w:rsid w:val="003C6A40"/>
    <w:rsid w:val="003C6EA1"/>
    <w:rsid w:val="003D1E7B"/>
    <w:rsid w:val="003D4C0E"/>
    <w:rsid w:val="003D51DF"/>
    <w:rsid w:val="003D7424"/>
    <w:rsid w:val="003E0BF5"/>
    <w:rsid w:val="003E1658"/>
    <w:rsid w:val="003E208C"/>
    <w:rsid w:val="003E5BBD"/>
    <w:rsid w:val="003E5D0C"/>
    <w:rsid w:val="003E5DB0"/>
    <w:rsid w:val="003E689F"/>
    <w:rsid w:val="003F1D8E"/>
    <w:rsid w:val="003F255B"/>
    <w:rsid w:val="003F2CBC"/>
    <w:rsid w:val="003F38AA"/>
    <w:rsid w:val="003F5B32"/>
    <w:rsid w:val="003F6BCF"/>
    <w:rsid w:val="003F6D5B"/>
    <w:rsid w:val="003F6FA3"/>
    <w:rsid w:val="003F7563"/>
    <w:rsid w:val="003F7B18"/>
    <w:rsid w:val="00401081"/>
    <w:rsid w:val="00401A1E"/>
    <w:rsid w:val="00401DA1"/>
    <w:rsid w:val="00404244"/>
    <w:rsid w:val="0040538F"/>
    <w:rsid w:val="00406BD1"/>
    <w:rsid w:val="00406D7D"/>
    <w:rsid w:val="004074A7"/>
    <w:rsid w:val="00407AF3"/>
    <w:rsid w:val="004105D0"/>
    <w:rsid w:val="00410C42"/>
    <w:rsid w:val="004110B0"/>
    <w:rsid w:val="0041110A"/>
    <w:rsid w:val="004111DF"/>
    <w:rsid w:val="00411BE6"/>
    <w:rsid w:val="00412359"/>
    <w:rsid w:val="00413ECA"/>
    <w:rsid w:val="004141C8"/>
    <w:rsid w:val="0041584E"/>
    <w:rsid w:val="00420298"/>
    <w:rsid w:val="0042578C"/>
    <w:rsid w:val="00426146"/>
    <w:rsid w:val="0042622D"/>
    <w:rsid w:val="00426BF7"/>
    <w:rsid w:val="004316BB"/>
    <w:rsid w:val="0043222F"/>
    <w:rsid w:val="00434344"/>
    <w:rsid w:val="00435C99"/>
    <w:rsid w:val="00435F5C"/>
    <w:rsid w:val="00436419"/>
    <w:rsid w:val="00437D41"/>
    <w:rsid w:val="00440606"/>
    <w:rsid w:val="004407EF"/>
    <w:rsid w:val="00440BBA"/>
    <w:rsid w:val="00441B99"/>
    <w:rsid w:val="00442FBE"/>
    <w:rsid w:val="004439D3"/>
    <w:rsid w:val="004448B1"/>
    <w:rsid w:val="00444F74"/>
    <w:rsid w:val="004478FD"/>
    <w:rsid w:val="00447DEB"/>
    <w:rsid w:val="0045060D"/>
    <w:rsid w:val="00452429"/>
    <w:rsid w:val="00453BAA"/>
    <w:rsid w:val="00453D37"/>
    <w:rsid w:val="0045552C"/>
    <w:rsid w:val="00460D2F"/>
    <w:rsid w:val="0046294A"/>
    <w:rsid w:val="00465154"/>
    <w:rsid w:val="00466443"/>
    <w:rsid w:val="004674FA"/>
    <w:rsid w:val="00470131"/>
    <w:rsid w:val="00471192"/>
    <w:rsid w:val="00471943"/>
    <w:rsid w:val="00471DB4"/>
    <w:rsid w:val="004727E1"/>
    <w:rsid w:val="00473808"/>
    <w:rsid w:val="0047549A"/>
    <w:rsid w:val="004759B9"/>
    <w:rsid w:val="0048035E"/>
    <w:rsid w:val="0048063C"/>
    <w:rsid w:val="00480F07"/>
    <w:rsid w:val="00481BC9"/>
    <w:rsid w:val="00482CA4"/>
    <w:rsid w:val="00483E94"/>
    <w:rsid w:val="00485137"/>
    <w:rsid w:val="00486455"/>
    <w:rsid w:val="0048691E"/>
    <w:rsid w:val="004879C2"/>
    <w:rsid w:val="004906DE"/>
    <w:rsid w:val="00490D0A"/>
    <w:rsid w:val="00491EF5"/>
    <w:rsid w:val="00492C9B"/>
    <w:rsid w:val="00494AB6"/>
    <w:rsid w:val="00495A94"/>
    <w:rsid w:val="00496560"/>
    <w:rsid w:val="00497ED6"/>
    <w:rsid w:val="004A2442"/>
    <w:rsid w:val="004A339E"/>
    <w:rsid w:val="004A585E"/>
    <w:rsid w:val="004A5FD1"/>
    <w:rsid w:val="004B0896"/>
    <w:rsid w:val="004B1913"/>
    <w:rsid w:val="004B1B08"/>
    <w:rsid w:val="004B53AA"/>
    <w:rsid w:val="004B5575"/>
    <w:rsid w:val="004B67D1"/>
    <w:rsid w:val="004B6B11"/>
    <w:rsid w:val="004C11B9"/>
    <w:rsid w:val="004C1848"/>
    <w:rsid w:val="004C1E6F"/>
    <w:rsid w:val="004C218A"/>
    <w:rsid w:val="004C5B23"/>
    <w:rsid w:val="004C6FA3"/>
    <w:rsid w:val="004C7F47"/>
    <w:rsid w:val="004D1376"/>
    <w:rsid w:val="004D19B7"/>
    <w:rsid w:val="004D1FEC"/>
    <w:rsid w:val="004D201A"/>
    <w:rsid w:val="004D33D3"/>
    <w:rsid w:val="004D3D24"/>
    <w:rsid w:val="004D77C7"/>
    <w:rsid w:val="004E0A22"/>
    <w:rsid w:val="004E1420"/>
    <w:rsid w:val="004E3586"/>
    <w:rsid w:val="004E3F56"/>
    <w:rsid w:val="004E41A5"/>
    <w:rsid w:val="004E4635"/>
    <w:rsid w:val="004E4AAA"/>
    <w:rsid w:val="004E6C79"/>
    <w:rsid w:val="004F10F8"/>
    <w:rsid w:val="004F2ED8"/>
    <w:rsid w:val="004F5F7D"/>
    <w:rsid w:val="00501B0B"/>
    <w:rsid w:val="0050637E"/>
    <w:rsid w:val="005063B0"/>
    <w:rsid w:val="00507116"/>
    <w:rsid w:val="005072FF"/>
    <w:rsid w:val="00507687"/>
    <w:rsid w:val="00510950"/>
    <w:rsid w:val="00512658"/>
    <w:rsid w:val="00512E36"/>
    <w:rsid w:val="00513A7E"/>
    <w:rsid w:val="00514607"/>
    <w:rsid w:val="005154B2"/>
    <w:rsid w:val="00516925"/>
    <w:rsid w:val="00516A53"/>
    <w:rsid w:val="005177A8"/>
    <w:rsid w:val="00520D12"/>
    <w:rsid w:val="00522617"/>
    <w:rsid w:val="005227F5"/>
    <w:rsid w:val="00522EB2"/>
    <w:rsid w:val="005234DC"/>
    <w:rsid w:val="00523B18"/>
    <w:rsid w:val="00526724"/>
    <w:rsid w:val="00526C39"/>
    <w:rsid w:val="00527035"/>
    <w:rsid w:val="00527841"/>
    <w:rsid w:val="00527895"/>
    <w:rsid w:val="005302A0"/>
    <w:rsid w:val="005305AF"/>
    <w:rsid w:val="00531993"/>
    <w:rsid w:val="00532724"/>
    <w:rsid w:val="005331D5"/>
    <w:rsid w:val="005335C6"/>
    <w:rsid w:val="005337DF"/>
    <w:rsid w:val="00533E15"/>
    <w:rsid w:val="0053435D"/>
    <w:rsid w:val="0053477D"/>
    <w:rsid w:val="00534862"/>
    <w:rsid w:val="005364EE"/>
    <w:rsid w:val="0053695E"/>
    <w:rsid w:val="00537794"/>
    <w:rsid w:val="00540409"/>
    <w:rsid w:val="00540886"/>
    <w:rsid w:val="00540F94"/>
    <w:rsid w:val="00542A26"/>
    <w:rsid w:val="00543C29"/>
    <w:rsid w:val="00545327"/>
    <w:rsid w:val="00545F4C"/>
    <w:rsid w:val="0054664C"/>
    <w:rsid w:val="00546EAD"/>
    <w:rsid w:val="00547A47"/>
    <w:rsid w:val="005500CF"/>
    <w:rsid w:val="00550E1A"/>
    <w:rsid w:val="005548DB"/>
    <w:rsid w:val="00554F7B"/>
    <w:rsid w:val="0055507F"/>
    <w:rsid w:val="005553FE"/>
    <w:rsid w:val="005562E1"/>
    <w:rsid w:val="00556CE5"/>
    <w:rsid w:val="00556D9F"/>
    <w:rsid w:val="005619FF"/>
    <w:rsid w:val="00563B85"/>
    <w:rsid w:val="00563C66"/>
    <w:rsid w:val="005656B0"/>
    <w:rsid w:val="00565A2E"/>
    <w:rsid w:val="00567F4F"/>
    <w:rsid w:val="005709C2"/>
    <w:rsid w:val="005721F8"/>
    <w:rsid w:val="00573A4B"/>
    <w:rsid w:val="005742DA"/>
    <w:rsid w:val="005748C4"/>
    <w:rsid w:val="00575603"/>
    <w:rsid w:val="00580949"/>
    <w:rsid w:val="005813EB"/>
    <w:rsid w:val="00581A70"/>
    <w:rsid w:val="00583C9B"/>
    <w:rsid w:val="00584227"/>
    <w:rsid w:val="005844D7"/>
    <w:rsid w:val="005848A3"/>
    <w:rsid w:val="00584D91"/>
    <w:rsid w:val="005854FD"/>
    <w:rsid w:val="00585F1F"/>
    <w:rsid w:val="00587021"/>
    <w:rsid w:val="0058722E"/>
    <w:rsid w:val="00587682"/>
    <w:rsid w:val="005905C9"/>
    <w:rsid w:val="00590BE7"/>
    <w:rsid w:val="0059221E"/>
    <w:rsid w:val="00593E0F"/>
    <w:rsid w:val="005941E4"/>
    <w:rsid w:val="00594DCE"/>
    <w:rsid w:val="00595013"/>
    <w:rsid w:val="005961EF"/>
    <w:rsid w:val="005973AF"/>
    <w:rsid w:val="00597C6B"/>
    <w:rsid w:val="00597D48"/>
    <w:rsid w:val="005A068B"/>
    <w:rsid w:val="005A12C0"/>
    <w:rsid w:val="005A2BA8"/>
    <w:rsid w:val="005A35ED"/>
    <w:rsid w:val="005A3D39"/>
    <w:rsid w:val="005A46DD"/>
    <w:rsid w:val="005A5F17"/>
    <w:rsid w:val="005A6240"/>
    <w:rsid w:val="005B1106"/>
    <w:rsid w:val="005B182D"/>
    <w:rsid w:val="005B2102"/>
    <w:rsid w:val="005B2173"/>
    <w:rsid w:val="005B245D"/>
    <w:rsid w:val="005B3194"/>
    <w:rsid w:val="005B5131"/>
    <w:rsid w:val="005B781E"/>
    <w:rsid w:val="005C2DA7"/>
    <w:rsid w:val="005C2E1B"/>
    <w:rsid w:val="005C375E"/>
    <w:rsid w:val="005C3F0D"/>
    <w:rsid w:val="005C5C2E"/>
    <w:rsid w:val="005C788B"/>
    <w:rsid w:val="005D266A"/>
    <w:rsid w:val="005D2700"/>
    <w:rsid w:val="005D2BF7"/>
    <w:rsid w:val="005D3951"/>
    <w:rsid w:val="005D4FEC"/>
    <w:rsid w:val="005D7A94"/>
    <w:rsid w:val="005E125C"/>
    <w:rsid w:val="005E2CC0"/>
    <w:rsid w:val="005E30D6"/>
    <w:rsid w:val="005E4D3B"/>
    <w:rsid w:val="005F1DB4"/>
    <w:rsid w:val="005F2D6F"/>
    <w:rsid w:val="005F38FF"/>
    <w:rsid w:val="005F6154"/>
    <w:rsid w:val="005F6414"/>
    <w:rsid w:val="005F7487"/>
    <w:rsid w:val="006001C9"/>
    <w:rsid w:val="006001DA"/>
    <w:rsid w:val="00600D1F"/>
    <w:rsid w:val="006013E5"/>
    <w:rsid w:val="006018D3"/>
    <w:rsid w:val="00601BD7"/>
    <w:rsid w:val="00602B92"/>
    <w:rsid w:val="0060488B"/>
    <w:rsid w:val="006056AF"/>
    <w:rsid w:val="006073CE"/>
    <w:rsid w:val="0061054B"/>
    <w:rsid w:val="00611BA4"/>
    <w:rsid w:val="00612692"/>
    <w:rsid w:val="00613B42"/>
    <w:rsid w:val="00614176"/>
    <w:rsid w:val="00615CC9"/>
    <w:rsid w:val="00616918"/>
    <w:rsid w:val="00616EBE"/>
    <w:rsid w:val="00621F8E"/>
    <w:rsid w:val="006222BB"/>
    <w:rsid w:val="006225EC"/>
    <w:rsid w:val="0062364E"/>
    <w:rsid w:val="00623AC4"/>
    <w:rsid w:val="00626290"/>
    <w:rsid w:val="00626B2E"/>
    <w:rsid w:val="0063029B"/>
    <w:rsid w:val="006308C1"/>
    <w:rsid w:val="0063097C"/>
    <w:rsid w:val="00633465"/>
    <w:rsid w:val="00633DB8"/>
    <w:rsid w:val="006352D5"/>
    <w:rsid w:val="006361E7"/>
    <w:rsid w:val="00636ADE"/>
    <w:rsid w:val="006405D7"/>
    <w:rsid w:val="0064097A"/>
    <w:rsid w:val="006439BB"/>
    <w:rsid w:val="006500B1"/>
    <w:rsid w:val="00651346"/>
    <w:rsid w:val="006519EC"/>
    <w:rsid w:val="00652EBF"/>
    <w:rsid w:val="00653245"/>
    <w:rsid w:val="00654802"/>
    <w:rsid w:val="00654E33"/>
    <w:rsid w:val="00655414"/>
    <w:rsid w:val="00655B96"/>
    <w:rsid w:val="006565BC"/>
    <w:rsid w:val="00657EA1"/>
    <w:rsid w:val="00657F0F"/>
    <w:rsid w:val="00661572"/>
    <w:rsid w:val="00661EC7"/>
    <w:rsid w:val="00662846"/>
    <w:rsid w:val="00664A88"/>
    <w:rsid w:val="006655E9"/>
    <w:rsid w:val="00665FCE"/>
    <w:rsid w:val="006679F4"/>
    <w:rsid w:val="00667EF6"/>
    <w:rsid w:val="006706CB"/>
    <w:rsid w:val="00670EFF"/>
    <w:rsid w:val="00671739"/>
    <w:rsid w:val="0067445E"/>
    <w:rsid w:val="00676E21"/>
    <w:rsid w:val="0067724E"/>
    <w:rsid w:val="006815EF"/>
    <w:rsid w:val="006849F1"/>
    <w:rsid w:val="00685A96"/>
    <w:rsid w:val="00685D50"/>
    <w:rsid w:val="00686D87"/>
    <w:rsid w:val="006870E2"/>
    <w:rsid w:val="006873B9"/>
    <w:rsid w:val="00687463"/>
    <w:rsid w:val="006877C3"/>
    <w:rsid w:val="006878F7"/>
    <w:rsid w:val="006922FF"/>
    <w:rsid w:val="00692416"/>
    <w:rsid w:val="00692C1B"/>
    <w:rsid w:val="0069494E"/>
    <w:rsid w:val="00696307"/>
    <w:rsid w:val="00696CEA"/>
    <w:rsid w:val="006972B1"/>
    <w:rsid w:val="006A2037"/>
    <w:rsid w:val="006A2086"/>
    <w:rsid w:val="006A25F6"/>
    <w:rsid w:val="006A2B4A"/>
    <w:rsid w:val="006A2D6E"/>
    <w:rsid w:val="006A2DDA"/>
    <w:rsid w:val="006A2DDB"/>
    <w:rsid w:val="006A461D"/>
    <w:rsid w:val="006A4D38"/>
    <w:rsid w:val="006A5736"/>
    <w:rsid w:val="006A58AB"/>
    <w:rsid w:val="006A6D9F"/>
    <w:rsid w:val="006A7A81"/>
    <w:rsid w:val="006B00DF"/>
    <w:rsid w:val="006B03B6"/>
    <w:rsid w:val="006B17EA"/>
    <w:rsid w:val="006B1901"/>
    <w:rsid w:val="006B2524"/>
    <w:rsid w:val="006B39AC"/>
    <w:rsid w:val="006B44AF"/>
    <w:rsid w:val="006B6EDB"/>
    <w:rsid w:val="006B758B"/>
    <w:rsid w:val="006C02C0"/>
    <w:rsid w:val="006C174C"/>
    <w:rsid w:val="006C23E4"/>
    <w:rsid w:val="006C2418"/>
    <w:rsid w:val="006C291C"/>
    <w:rsid w:val="006C2E97"/>
    <w:rsid w:val="006C3415"/>
    <w:rsid w:val="006C561B"/>
    <w:rsid w:val="006C5A2E"/>
    <w:rsid w:val="006C75DB"/>
    <w:rsid w:val="006D20A9"/>
    <w:rsid w:val="006D2603"/>
    <w:rsid w:val="006D2652"/>
    <w:rsid w:val="006D4A5B"/>
    <w:rsid w:val="006D53B8"/>
    <w:rsid w:val="006D57F5"/>
    <w:rsid w:val="006D69B7"/>
    <w:rsid w:val="006D6FD9"/>
    <w:rsid w:val="006E1249"/>
    <w:rsid w:val="006E1D1D"/>
    <w:rsid w:val="006E2D3B"/>
    <w:rsid w:val="006E3AD3"/>
    <w:rsid w:val="006E3B5A"/>
    <w:rsid w:val="006E481A"/>
    <w:rsid w:val="006E64F2"/>
    <w:rsid w:val="006E7CBF"/>
    <w:rsid w:val="006F0853"/>
    <w:rsid w:val="006F2545"/>
    <w:rsid w:val="006F25F3"/>
    <w:rsid w:val="006F48F4"/>
    <w:rsid w:val="006F52FA"/>
    <w:rsid w:val="006F5376"/>
    <w:rsid w:val="0070005C"/>
    <w:rsid w:val="0070134C"/>
    <w:rsid w:val="00702F86"/>
    <w:rsid w:val="00703CAD"/>
    <w:rsid w:val="0070577B"/>
    <w:rsid w:val="007071F4"/>
    <w:rsid w:val="0070769D"/>
    <w:rsid w:val="007122F2"/>
    <w:rsid w:val="00713CA3"/>
    <w:rsid w:val="0072008A"/>
    <w:rsid w:val="007214B9"/>
    <w:rsid w:val="00721D1E"/>
    <w:rsid w:val="0072273B"/>
    <w:rsid w:val="007231F0"/>
    <w:rsid w:val="00724A04"/>
    <w:rsid w:val="00724CFB"/>
    <w:rsid w:val="00724F23"/>
    <w:rsid w:val="00725599"/>
    <w:rsid w:val="007271F2"/>
    <w:rsid w:val="00727A98"/>
    <w:rsid w:val="007320BD"/>
    <w:rsid w:val="00732FFB"/>
    <w:rsid w:val="00734ECB"/>
    <w:rsid w:val="00736B4C"/>
    <w:rsid w:val="0074180A"/>
    <w:rsid w:val="00742165"/>
    <w:rsid w:val="00743F58"/>
    <w:rsid w:val="00744976"/>
    <w:rsid w:val="00745913"/>
    <w:rsid w:val="00747963"/>
    <w:rsid w:val="0075213B"/>
    <w:rsid w:val="00753152"/>
    <w:rsid w:val="007534F6"/>
    <w:rsid w:val="00753856"/>
    <w:rsid w:val="00753CD1"/>
    <w:rsid w:val="00755988"/>
    <w:rsid w:val="00756DCE"/>
    <w:rsid w:val="00756E2D"/>
    <w:rsid w:val="0075738C"/>
    <w:rsid w:val="007600C9"/>
    <w:rsid w:val="00761D9D"/>
    <w:rsid w:val="00761DDA"/>
    <w:rsid w:val="007620C2"/>
    <w:rsid w:val="0076399B"/>
    <w:rsid w:val="00763D28"/>
    <w:rsid w:val="00765017"/>
    <w:rsid w:val="00765D25"/>
    <w:rsid w:val="00766503"/>
    <w:rsid w:val="007666F4"/>
    <w:rsid w:val="00766C28"/>
    <w:rsid w:val="00767FD1"/>
    <w:rsid w:val="007717A7"/>
    <w:rsid w:val="00771D2C"/>
    <w:rsid w:val="007730E6"/>
    <w:rsid w:val="00774168"/>
    <w:rsid w:val="00774B26"/>
    <w:rsid w:val="00776345"/>
    <w:rsid w:val="0077791E"/>
    <w:rsid w:val="00777FA3"/>
    <w:rsid w:val="007803E1"/>
    <w:rsid w:val="007807B4"/>
    <w:rsid w:val="00780FB8"/>
    <w:rsid w:val="00781837"/>
    <w:rsid w:val="007837AC"/>
    <w:rsid w:val="007843F2"/>
    <w:rsid w:val="00785E23"/>
    <w:rsid w:val="00786400"/>
    <w:rsid w:val="007871E5"/>
    <w:rsid w:val="00787744"/>
    <w:rsid w:val="00790B7A"/>
    <w:rsid w:val="00792CF3"/>
    <w:rsid w:val="0079333C"/>
    <w:rsid w:val="00794ABD"/>
    <w:rsid w:val="00794CCA"/>
    <w:rsid w:val="00795373"/>
    <w:rsid w:val="0079590F"/>
    <w:rsid w:val="007959C6"/>
    <w:rsid w:val="00796D59"/>
    <w:rsid w:val="00796D61"/>
    <w:rsid w:val="0079799F"/>
    <w:rsid w:val="00797A3C"/>
    <w:rsid w:val="00797D44"/>
    <w:rsid w:val="00797D4F"/>
    <w:rsid w:val="007A098C"/>
    <w:rsid w:val="007A0EEB"/>
    <w:rsid w:val="007A22E4"/>
    <w:rsid w:val="007A2970"/>
    <w:rsid w:val="007A45CC"/>
    <w:rsid w:val="007A587F"/>
    <w:rsid w:val="007B0E2E"/>
    <w:rsid w:val="007B36EE"/>
    <w:rsid w:val="007B4F0C"/>
    <w:rsid w:val="007B5470"/>
    <w:rsid w:val="007B5565"/>
    <w:rsid w:val="007B670C"/>
    <w:rsid w:val="007B7076"/>
    <w:rsid w:val="007B79B9"/>
    <w:rsid w:val="007C00F0"/>
    <w:rsid w:val="007C012C"/>
    <w:rsid w:val="007C1AD8"/>
    <w:rsid w:val="007C27E7"/>
    <w:rsid w:val="007C3647"/>
    <w:rsid w:val="007C441E"/>
    <w:rsid w:val="007C5136"/>
    <w:rsid w:val="007C6874"/>
    <w:rsid w:val="007C70BE"/>
    <w:rsid w:val="007D1833"/>
    <w:rsid w:val="007D1FF9"/>
    <w:rsid w:val="007D3147"/>
    <w:rsid w:val="007D4797"/>
    <w:rsid w:val="007D73DA"/>
    <w:rsid w:val="007D7BDD"/>
    <w:rsid w:val="007E0EDB"/>
    <w:rsid w:val="007E13D6"/>
    <w:rsid w:val="007E179D"/>
    <w:rsid w:val="007E1F57"/>
    <w:rsid w:val="007E2003"/>
    <w:rsid w:val="007E2547"/>
    <w:rsid w:val="007E2A82"/>
    <w:rsid w:val="007E3D31"/>
    <w:rsid w:val="007E44BD"/>
    <w:rsid w:val="007E4970"/>
    <w:rsid w:val="007E71F4"/>
    <w:rsid w:val="007F0B30"/>
    <w:rsid w:val="007F1013"/>
    <w:rsid w:val="007F3CAF"/>
    <w:rsid w:val="007F4315"/>
    <w:rsid w:val="007F507E"/>
    <w:rsid w:val="007F5B6C"/>
    <w:rsid w:val="007F69D8"/>
    <w:rsid w:val="007F6CE3"/>
    <w:rsid w:val="007F72F1"/>
    <w:rsid w:val="007F76A8"/>
    <w:rsid w:val="007F7AC8"/>
    <w:rsid w:val="007F7C9F"/>
    <w:rsid w:val="00800567"/>
    <w:rsid w:val="00800C4A"/>
    <w:rsid w:val="00800EF3"/>
    <w:rsid w:val="008012CC"/>
    <w:rsid w:val="00801C3A"/>
    <w:rsid w:val="00802B3C"/>
    <w:rsid w:val="00802FED"/>
    <w:rsid w:val="0080333A"/>
    <w:rsid w:val="00803AF8"/>
    <w:rsid w:val="008053DB"/>
    <w:rsid w:val="008057C1"/>
    <w:rsid w:val="00805D64"/>
    <w:rsid w:val="00806C66"/>
    <w:rsid w:val="0081011A"/>
    <w:rsid w:val="00810320"/>
    <w:rsid w:val="00812558"/>
    <w:rsid w:val="00813159"/>
    <w:rsid w:val="0081333E"/>
    <w:rsid w:val="008133C6"/>
    <w:rsid w:val="00814577"/>
    <w:rsid w:val="008211E0"/>
    <w:rsid w:val="008215B4"/>
    <w:rsid w:val="00821B14"/>
    <w:rsid w:val="008220A4"/>
    <w:rsid w:val="00822615"/>
    <w:rsid w:val="0082284C"/>
    <w:rsid w:val="00824024"/>
    <w:rsid w:val="0082460A"/>
    <w:rsid w:val="00824E79"/>
    <w:rsid w:val="00827D26"/>
    <w:rsid w:val="00830E92"/>
    <w:rsid w:val="0083335E"/>
    <w:rsid w:val="00833B63"/>
    <w:rsid w:val="00834256"/>
    <w:rsid w:val="0083483F"/>
    <w:rsid w:val="00834AAE"/>
    <w:rsid w:val="00834DF0"/>
    <w:rsid w:val="008400CD"/>
    <w:rsid w:val="00840250"/>
    <w:rsid w:val="00840499"/>
    <w:rsid w:val="0084203C"/>
    <w:rsid w:val="00842783"/>
    <w:rsid w:val="008428D2"/>
    <w:rsid w:val="00842CAC"/>
    <w:rsid w:val="008430EE"/>
    <w:rsid w:val="00844078"/>
    <w:rsid w:val="008441AF"/>
    <w:rsid w:val="00844BFE"/>
    <w:rsid w:val="0084580B"/>
    <w:rsid w:val="00846FEE"/>
    <w:rsid w:val="008472B6"/>
    <w:rsid w:val="008504A9"/>
    <w:rsid w:val="00851300"/>
    <w:rsid w:val="00851466"/>
    <w:rsid w:val="00852132"/>
    <w:rsid w:val="00861FB3"/>
    <w:rsid w:val="008621D1"/>
    <w:rsid w:val="00862AFA"/>
    <w:rsid w:val="008644B4"/>
    <w:rsid w:val="00864A89"/>
    <w:rsid w:val="00865D48"/>
    <w:rsid w:val="008661B4"/>
    <w:rsid w:val="008668E9"/>
    <w:rsid w:val="00866B27"/>
    <w:rsid w:val="00866DC9"/>
    <w:rsid w:val="00867DB0"/>
    <w:rsid w:val="008707BB"/>
    <w:rsid w:val="00870C4D"/>
    <w:rsid w:val="00871220"/>
    <w:rsid w:val="008714A9"/>
    <w:rsid w:val="00873B98"/>
    <w:rsid w:val="00874945"/>
    <w:rsid w:val="008775B2"/>
    <w:rsid w:val="008802C0"/>
    <w:rsid w:val="00880418"/>
    <w:rsid w:val="0088167D"/>
    <w:rsid w:val="00882CB9"/>
    <w:rsid w:val="008867A3"/>
    <w:rsid w:val="00886F88"/>
    <w:rsid w:val="008906FC"/>
    <w:rsid w:val="008915CD"/>
    <w:rsid w:val="00891E17"/>
    <w:rsid w:val="008A1C42"/>
    <w:rsid w:val="008A62ED"/>
    <w:rsid w:val="008A67D1"/>
    <w:rsid w:val="008A68C9"/>
    <w:rsid w:val="008A747E"/>
    <w:rsid w:val="008A7D4E"/>
    <w:rsid w:val="008B06EE"/>
    <w:rsid w:val="008B1E0C"/>
    <w:rsid w:val="008B3BF0"/>
    <w:rsid w:val="008B65C8"/>
    <w:rsid w:val="008C0C65"/>
    <w:rsid w:val="008C23AD"/>
    <w:rsid w:val="008C2447"/>
    <w:rsid w:val="008C2D44"/>
    <w:rsid w:val="008C2F16"/>
    <w:rsid w:val="008C30CF"/>
    <w:rsid w:val="008C5BCE"/>
    <w:rsid w:val="008C5CB8"/>
    <w:rsid w:val="008C5E3D"/>
    <w:rsid w:val="008C679E"/>
    <w:rsid w:val="008C6A06"/>
    <w:rsid w:val="008D19A5"/>
    <w:rsid w:val="008D1B09"/>
    <w:rsid w:val="008D2E43"/>
    <w:rsid w:val="008D3147"/>
    <w:rsid w:val="008D411E"/>
    <w:rsid w:val="008D5659"/>
    <w:rsid w:val="008D5F0B"/>
    <w:rsid w:val="008D619B"/>
    <w:rsid w:val="008D7BFD"/>
    <w:rsid w:val="008E01D4"/>
    <w:rsid w:val="008E1804"/>
    <w:rsid w:val="008E31D3"/>
    <w:rsid w:val="008E4186"/>
    <w:rsid w:val="008E447C"/>
    <w:rsid w:val="008E4C14"/>
    <w:rsid w:val="008E4EFC"/>
    <w:rsid w:val="008E5057"/>
    <w:rsid w:val="008E5169"/>
    <w:rsid w:val="008E650E"/>
    <w:rsid w:val="008E74B3"/>
    <w:rsid w:val="008E7C05"/>
    <w:rsid w:val="008F0F70"/>
    <w:rsid w:val="008F10A2"/>
    <w:rsid w:val="008F553A"/>
    <w:rsid w:val="008F6B04"/>
    <w:rsid w:val="008F720A"/>
    <w:rsid w:val="0090234E"/>
    <w:rsid w:val="0090268A"/>
    <w:rsid w:val="00902A79"/>
    <w:rsid w:val="00903247"/>
    <w:rsid w:val="009032B9"/>
    <w:rsid w:val="009047CF"/>
    <w:rsid w:val="00910C39"/>
    <w:rsid w:val="00910CDA"/>
    <w:rsid w:val="00912330"/>
    <w:rsid w:val="009156C8"/>
    <w:rsid w:val="0091587E"/>
    <w:rsid w:val="00915974"/>
    <w:rsid w:val="00915BD1"/>
    <w:rsid w:val="009160BE"/>
    <w:rsid w:val="0091672E"/>
    <w:rsid w:val="00917126"/>
    <w:rsid w:val="00917CEC"/>
    <w:rsid w:val="00920846"/>
    <w:rsid w:val="00921F6F"/>
    <w:rsid w:val="00922FFD"/>
    <w:rsid w:val="00923FA6"/>
    <w:rsid w:val="00926178"/>
    <w:rsid w:val="0092765C"/>
    <w:rsid w:val="009311AB"/>
    <w:rsid w:val="009317FF"/>
    <w:rsid w:val="009319A0"/>
    <w:rsid w:val="009331A6"/>
    <w:rsid w:val="00933392"/>
    <w:rsid w:val="009355B9"/>
    <w:rsid w:val="00935EA7"/>
    <w:rsid w:val="00936802"/>
    <w:rsid w:val="009369C6"/>
    <w:rsid w:val="00936E1F"/>
    <w:rsid w:val="00937192"/>
    <w:rsid w:val="00940F5B"/>
    <w:rsid w:val="00942125"/>
    <w:rsid w:val="009425BE"/>
    <w:rsid w:val="00942ED7"/>
    <w:rsid w:val="0094534C"/>
    <w:rsid w:val="00945EBF"/>
    <w:rsid w:val="0094739C"/>
    <w:rsid w:val="00951CB5"/>
    <w:rsid w:val="00952D6C"/>
    <w:rsid w:val="009554F5"/>
    <w:rsid w:val="00956AE6"/>
    <w:rsid w:val="00960163"/>
    <w:rsid w:val="009608CF"/>
    <w:rsid w:val="009617AC"/>
    <w:rsid w:val="00961D0D"/>
    <w:rsid w:val="00961F1B"/>
    <w:rsid w:val="00962561"/>
    <w:rsid w:val="00962FCD"/>
    <w:rsid w:val="00963403"/>
    <w:rsid w:val="0096347C"/>
    <w:rsid w:val="00963676"/>
    <w:rsid w:val="00964256"/>
    <w:rsid w:val="00965A7D"/>
    <w:rsid w:val="00965F98"/>
    <w:rsid w:val="00967DCF"/>
    <w:rsid w:val="009708E2"/>
    <w:rsid w:val="0097176A"/>
    <w:rsid w:val="00971EDE"/>
    <w:rsid w:val="00971FB7"/>
    <w:rsid w:val="009725B4"/>
    <w:rsid w:val="00972A90"/>
    <w:rsid w:val="00972CFD"/>
    <w:rsid w:val="00972F48"/>
    <w:rsid w:val="009733DC"/>
    <w:rsid w:val="009753A1"/>
    <w:rsid w:val="0097597F"/>
    <w:rsid w:val="009812D2"/>
    <w:rsid w:val="009819F8"/>
    <w:rsid w:val="00981BE2"/>
    <w:rsid w:val="0098370E"/>
    <w:rsid w:val="00983BB5"/>
    <w:rsid w:val="009851DA"/>
    <w:rsid w:val="00985A26"/>
    <w:rsid w:val="009878D0"/>
    <w:rsid w:val="00993734"/>
    <w:rsid w:val="00994D9C"/>
    <w:rsid w:val="00995691"/>
    <w:rsid w:val="00996BF5"/>
    <w:rsid w:val="009971E2"/>
    <w:rsid w:val="00997F99"/>
    <w:rsid w:val="009A1A29"/>
    <w:rsid w:val="009A2737"/>
    <w:rsid w:val="009A413A"/>
    <w:rsid w:val="009A4965"/>
    <w:rsid w:val="009A6CE8"/>
    <w:rsid w:val="009B2122"/>
    <w:rsid w:val="009B2D86"/>
    <w:rsid w:val="009B2DBF"/>
    <w:rsid w:val="009B43DA"/>
    <w:rsid w:val="009B4C65"/>
    <w:rsid w:val="009B58A8"/>
    <w:rsid w:val="009B6DA5"/>
    <w:rsid w:val="009B733D"/>
    <w:rsid w:val="009B7754"/>
    <w:rsid w:val="009C0BD9"/>
    <w:rsid w:val="009C0CD2"/>
    <w:rsid w:val="009C2030"/>
    <w:rsid w:val="009C2B05"/>
    <w:rsid w:val="009C4835"/>
    <w:rsid w:val="009C4D62"/>
    <w:rsid w:val="009C539F"/>
    <w:rsid w:val="009C59AE"/>
    <w:rsid w:val="009C5D62"/>
    <w:rsid w:val="009C7223"/>
    <w:rsid w:val="009C7524"/>
    <w:rsid w:val="009C7609"/>
    <w:rsid w:val="009C78A9"/>
    <w:rsid w:val="009C7E8F"/>
    <w:rsid w:val="009D083A"/>
    <w:rsid w:val="009D0FB8"/>
    <w:rsid w:val="009D316F"/>
    <w:rsid w:val="009D3B59"/>
    <w:rsid w:val="009D4CC9"/>
    <w:rsid w:val="009E0FFB"/>
    <w:rsid w:val="009E2A40"/>
    <w:rsid w:val="009E3287"/>
    <w:rsid w:val="009E4E2E"/>
    <w:rsid w:val="009E7B01"/>
    <w:rsid w:val="009E7C5D"/>
    <w:rsid w:val="009F0216"/>
    <w:rsid w:val="009F16F6"/>
    <w:rsid w:val="009F3448"/>
    <w:rsid w:val="009F38CF"/>
    <w:rsid w:val="009F4AB7"/>
    <w:rsid w:val="009F5925"/>
    <w:rsid w:val="009F659C"/>
    <w:rsid w:val="009F69B8"/>
    <w:rsid w:val="009F6DF3"/>
    <w:rsid w:val="009F73BA"/>
    <w:rsid w:val="009F74AD"/>
    <w:rsid w:val="00A0020A"/>
    <w:rsid w:val="00A005CA"/>
    <w:rsid w:val="00A03D6F"/>
    <w:rsid w:val="00A03E16"/>
    <w:rsid w:val="00A03E62"/>
    <w:rsid w:val="00A06AA9"/>
    <w:rsid w:val="00A06DFD"/>
    <w:rsid w:val="00A0704C"/>
    <w:rsid w:val="00A07694"/>
    <w:rsid w:val="00A10FEC"/>
    <w:rsid w:val="00A1160B"/>
    <w:rsid w:val="00A1223D"/>
    <w:rsid w:val="00A12FC8"/>
    <w:rsid w:val="00A13031"/>
    <w:rsid w:val="00A13AE2"/>
    <w:rsid w:val="00A13D18"/>
    <w:rsid w:val="00A143EF"/>
    <w:rsid w:val="00A14A8F"/>
    <w:rsid w:val="00A15ED4"/>
    <w:rsid w:val="00A16998"/>
    <w:rsid w:val="00A226F1"/>
    <w:rsid w:val="00A255B1"/>
    <w:rsid w:val="00A27783"/>
    <w:rsid w:val="00A27863"/>
    <w:rsid w:val="00A27BA2"/>
    <w:rsid w:val="00A27E34"/>
    <w:rsid w:val="00A27E6F"/>
    <w:rsid w:val="00A30FC1"/>
    <w:rsid w:val="00A31C7D"/>
    <w:rsid w:val="00A32BE3"/>
    <w:rsid w:val="00A33252"/>
    <w:rsid w:val="00A35874"/>
    <w:rsid w:val="00A40086"/>
    <w:rsid w:val="00A43837"/>
    <w:rsid w:val="00A43E05"/>
    <w:rsid w:val="00A4494A"/>
    <w:rsid w:val="00A44D4F"/>
    <w:rsid w:val="00A454BC"/>
    <w:rsid w:val="00A469D8"/>
    <w:rsid w:val="00A5032A"/>
    <w:rsid w:val="00A50330"/>
    <w:rsid w:val="00A50A5B"/>
    <w:rsid w:val="00A50FB1"/>
    <w:rsid w:val="00A51BBC"/>
    <w:rsid w:val="00A530D7"/>
    <w:rsid w:val="00A53480"/>
    <w:rsid w:val="00A5368D"/>
    <w:rsid w:val="00A537DD"/>
    <w:rsid w:val="00A5572A"/>
    <w:rsid w:val="00A55D2C"/>
    <w:rsid w:val="00A56038"/>
    <w:rsid w:val="00A5646C"/>
    <w:rsid w:val="00A578CC"/>
    <w:rsid w:val="00A605A4"/>
    <w:rsid w:val="00A60942"/>
    <w:rsid w:val="00A61879"/>
    <w:rsid w:val="00A61CA0"/>
    <w:rsid w:val="00A6367A"/>
    <w:rsid w:val="00A64DE9"/>
    <w:rsid w:val="00A65676"/>
    <w:rsid w:val="00A6592D"/>
    <w:rsid w:val="00A66695"/>
    <w:rsid w:val="00A67204"/>
    <w:rsid w:val="00A67813"/>
    <w:rsid w:val="00A67D43"/>
    <w:rsid w:val="00A70DA3"/>
    <w:rsid w:val="00A723E2"/>
    <w:rsid w:val="00A73121"/>
    <w:rsid w:val="00A733B9"/>
    <w:rsid w:val="00A7640A"/>
    <w:rsid w:val="00A768C9"/>
    <w:rsid w:val="00A777F9"/>
    <w:rsid w:val="00A802D2"/>
    <w:rsid w:val="00A817B7"/>
    <w:rsid w:val="00A833DA"/>
    <w:rsid w:val="00A83A19"/>
    <w:rsid w:val="00A83D96"/>
    <w:rsid w:val="00A83E91"/>
    <w:rsid w:val="00A8499E"/>
    <w:rsid w:val="00A850B0"/>
    <w:rsid w:val="00A85401"/>
    <w:rsid w:val="00A87A2D"/>
    <w:rsid w:val="00A91392"/>
    <w:rsid w:val="00A91B08"/>
    <w:rsid w:val="00A92EA7"/>
    <w:rsid w:val="00A931B1"/>
    <w:rsid w:val="00A9471F"/>
    <w:rsid w:val="00A97817"/>
    <w:rsid w:val="00AA128D"/>
    <w:rsid w:val="00AA1299"/>
    <w:rsid w:val="00AA1742"/>
    <w:rsid w:val="00AA3C22"/>
    <w:rsid w:val="00AA46CA"/>
    <w:rsid w:val="00AA56F7"/>
    <w:rsid w:val="00AA6524"/>
    <w:rsid w:val="00AA6BBE"/>
    <w:rsid w:val="00AA72E8"/>
    <w:rsid w:val="00AB04E7"/>
    <w:rsid w:val="00AB053D"/>
    <w:rsid w:val="00AB0FD0"/>
    <w:rsid w:val="00AB1553"/>
    <w:rsid w:val="00AB29C3"/>
    <w:rsid w:val="00AB324B"/>
    <w:rsid w:val="00AB342B"/>
    <w:rsid w:val="00AB4D9E"/>
    <w:rsid w:val="00AB4F6F"/>
    <w:rsid w:val="00AB4FD5"/>
    <w:rsid w:val="00AB5334"/>
    <w:rsid w:val="00AB6607"/>
    <w:rsid w:val="00AB6E8C"/>
    <w:rsid w:val="00AB7332"/>
    <w:rsid w:val="00AB7C06"/>
    <w:rsid w:val="00AC1462"/>
    <w:rsid w:val="00AC250F"/>
    <w:rsid w:val="00AC25FE"/>
    <w:rsid w:val="00AC3131"/>
    <w:rsid w:val="00AC3571"/>
    <w:rsid w:val="00AC5A14"/>
    <w:rsid w:val="00AC6BD1"/>
    <w:rsid w:val="00AD0ED5"/>
    <w:rsid w:val="00AD4110"/>
    <w:rsid w:val="00AD42AD"/>
    <w:rsid w:val="00AD67DC"/>
    <w:rsid w:val="00AD7B0F"/>
    <w:rsid w:val="00AE0235"/>
    <w:rsid w:val="00AE51C0"/>
    <w:rsid w:val="00AE647F"/>
    <w:rsid w:val="00AF0E14"/>
    <w:rsid w:val="00AF106E"/>
    <w:rsid w:val="00AF10E0"/>
    <w:rsid w:val="00AF11FE"/>
    <w:rsid w:val="00AF1509"/>
    <w:rsid w:val="00AF1E47"/>
    <w:rsid w:val="00AF21E4"/>
    <w:rsid w:val="00AF52FB"/>
    <w:rsid w:val="00B00823"/>
    <w:rsid w:val="00B031E8"/>
    <w:rsid w:val="00B03534"/>
    <w:rsid w:val="00B03D7D"/>
    <w:rsid w:val="00B043AD"/>
    <w:rsid w:val="00B04D06"/>
    <w:rsid w:val="00B06067"/>
    <w:rsid w:val="00B063BB"/>
    <w:rsid w:val="00B119F3"/>
    <w:rsid w:val="00B128F2"/>
    <w:rsid w:val="00B13D03"/>
    <w:rsid w:val="00B14271"/>
    <w:rsid w:val="00B14BF1"/>
    <w:rsid w:val="00B15648"/>
    <w:rsid w:val="00B15694"/>
    <w:rsid w:val="00B16F14"/>
    <w:rsid w:val="00B2197D"/>
    <w:rsid w:val="00B21AFF"/>
    <w:rsid w:val="00B2244C"/>
    <w:rsid w:val="00B22D67"/>
    <w:rsid w:val="00B24A35"/>
    <w:rsid w:val="00B27729"/>
    <w:rsid w:val="00B30D17"/>
    <w:rsid w:val="00B30F34"/>
    <w:rsid w:val="00B32624"/>
    <w:rsid w:val="00B329AC"/>
    <w:rsid w:val="00B3324D"/>
    <w:rsid w:val="00B34A94"/>
    <w:rsid w:val="00B35930"/>
    <w:rsid w:val="00B37D67"/>
    <w:rsid w:val="00B37EB0"/>
    <w:rsid w:val="00B40C25"/>
    <w:rsid w:val="00B4131F"/>
    <w:rsid w:val="00B429BF"/>
    <w:rsid w:val="00B42A12"/>
    <w:rsid w:val="00B439F5"/>
    <w:rsid w:val="00B45455"/>
    <w:rsid w:val="00B456A9"/>
    <w:rsid w:val="00B469E6"/>
    <w:rsid w:val="00B46CB1"/>
    <w:rsid w:val="00B47553"/>
    <w:rsid w:val="00B50021"/>
    <w:rsid w:val="00B509E4"/>
    <w:rsid w:val="00B551D9"/>
    <w:rsid w:val="00B56B5B"/>
    <w:rsid w:val="00B5728C"/>
    <w:rsid w:val="00B57997"/>
    <w:rsid w:val="00B61900"/>
    <w:rsid w:val="00B62F69"/>
    <w:rsid w:val="00B63AC7"/>
    <w:rsid w:val="00B63E5C"/>
    <w:rsid w:val="00B65D26"/>
    <w:rsid w:val="00B67551"/>
    <w:rsid w:val="00B6778F"/>
    <w:rsid w:val="00B70600"/>
    <w:rsid w:val="00B70607"/>
    <w:rsid w:val="00B71E05"/>
    <w:rsid w:val="00B71F89"/>
    <w:rsid w:val="00B74884"/>
    <w:rsid w:val="00B76C2C"/>
    <w:rsid w:val="00B76C2F"/>
    <w:rsid w:val="00B7771D"/>
    <w:rsid w:val="00B80174"/>
    <w:rsid w:val="00B807A2"/>
    <w:rsid w:val="00B811F5"/>
    <w:rsid w:val="00B81D41"/>
    <w:rsid w:val="00B82D8A"/>
    <w:rsid w:val="00B873D7"/>
    <w:rsid w:val="00B87EB1"/>
    <w:rsid w:val="00B903D5"/>
    <w:rsid w:val="00B92016"/>
    <w:rsid w:val="00B92080"/>
    <w:rsid w:val="00B93A1B"/>
    <w:rsid w:val="00B945E9"/>
    <w:rsid w:val="00BA0227"/>
    <w:rsid w:val="00BA04EE"/>
    <w:rsid w:val="00BA0702"/>
    <w:rsid w:val="00BA2335"/>
    <w:rsid w:val="00BA270D"/>
    <w:rsid w:val="00BA4E5E"/>
    <w:rsid w:val="00BA6DB5"/>
    <w:rsid w:val="00BA733D"/>
    <w:rsid w:val="00BB168E"/>
    <w:rsid w:val="00BB2483"/>
    <w:rsid w:val="00BB33D0"/>
    <w:rsid w:val="00BB3690"/>
    <w:rsid w:val="00BB3B15"/>
    <w:rsid w:val="00BB4728"/>
    <w:rsid w:val="00BB5EFA"/>
    <w:rsid w:val="00BB6D7F"/>
    <w:rsid w:val="00BB6EAE"/>
    <w:rsid w:val="00BB78E8"/>
    <w:rsid w:val="00BB7D8B"/>
    <w:rsid w:val="00BC0234"/>
    <w:rsid w:val="00BC08CC"/>
    <w:rsid w:val="00BC1C0B"/>
    <w:rsid w:val="00BC2C09"/>
    <w:rsid w:val="00BC372C"/>
    <w:rsid w:val="00BC4C89"/>
    <w:rsid w:val="00BC5D41"/>
    <w:rsid w:val="00BD350E"/>
    <w:rsid w:val="00BD3B59"/>
    <w:rsid w:val="00BD4025"/>
    <w:rsid w:val="00BD4551"/>
    <w:rsid w:val="00BD4869"/>
    <w:rsid w:val="00BD5299"/>
    <w:rsid w:val="00BD5B96"/>
    <w:rsid w:val="00BD5F58"/>
    <w:rsid w:val="00BD710E"/>
    <w:rsid w:val="00BE04DE"/>
    <w:rsid w:val="00BE121E"/>
    <w:rsid w:val="00BE1668"/>
    <w:rsid w:val="00BE1E3C"/>
    <w:rsid w:val="00BE24C8"/>
    <w:rsid w:val="00BE4025"/>
    <w:rsid w:val="00BE4431"/>
    <w:rsid w:val="00BE557C"/>
    <w:rsid w:val="00BE58D0"/>
    <w:rsid w:val="00BF1860"/>
    <w:rsid w:val="00BF1EB1"/>
    <w:rsid w:val="00BF2F55"/>
    <w:rsid w:val="00BF313B"/>
    <w:rsid w:val="00BF4B9A"/>
    <w:rsid w:val="00BF6466"/>
    <w:rsid w:val="00C00C88"/>
    <w:rsid w:val="00C040E8"/>
    <w:rsid w:val="00C0484C"/>
    <w:rsid w:val="00C05C98"/>
    <w:rsid w:val="00C06349"/>
    <w:rsid w:val="00C06DBD"/>
    <w:rsid w:val="00C07679"/>
    <w:rsid w:val="00C155F3"/>
    <w:rsid w:val="00C15C23"/>
    <w:rsid w:val="00C15CDF"/>
    <w:rsid w:val="00C173B7"/>
    <w:rsid w:val="00C20486"/>
    <w:rsid w:val="00C21DAB"/>
    <w:rsid w:val="00C23656"/>
    <w:rsid w:val="00C23C8D"/>
    <w:rsid w:val="00C240D9"/>
    <w:rsid w:val="00C248CF"/>
    <w:rsid w:val="00C2508A"/>
    <w:rsid w:val="00C26529"/>
    <w:rsid w:val="00C26705"/>
    <w:rsid w:val="00C277C4"/>
    <w:rsid w:val="00C27908"/>
    <w:rsid w:val="00C3000C"/>
    <w:rsid w:val="00C3039E"/>
    <w:rsid w:val="00C307A9"/>
    <w:rsid w:val="00C30ED8"/>
    <w:rsid w:val="00C31010"/>
    <w:rsid w:val="00C3339C"/>
    <w:rsid w:val="00C33AFC"/>
    <w:rsid w:val="00C34EDD"/>
    <w:rsid w:val="00C3520B"/>
    <w:rsid w:val="00C364F6"/>
    <w:rsid w:val="00C36DCE"/>
    <w:rsid w:val="00C37191"/>
    <w:rsid w:val="00C4032B"/>
    <w:rsid w:val="00C41237"/>
    <w:rsid w:val="00C41C2A"/>
    <w:rsid w:val="00C41C50"/>
    <w:rsid w:val="00C42B99"/>
    <w:rsid w:val="00C42BBF"/>
    <w:rsid w:val="00C42E11"/>
    <w:rsid w:val="00C42FF0"/>
    <w:rsid w:val="00C43664"/>
    <w:rsid w:val="00C43EAB"/>
    <w:rsid w:val="00C4441A"/>
    <w:rsid w:val="00C45BC6"/>
    <w:rsid w:val="00C46280"/>
    <w:rsid w:val="00C46880"/>
    <w:rsid w:val="00C46A03"/>
    <w:rsid w:val="00C47743"/>
    <w:rsid w:val="00C50CC6"/>
    <w:rsid w:val="00C52DA5"/>
    <w:rsid w:val="00C54B91"/>
    <w:rsid w:val="00C55830"/>
    <w:rsid w:val="00C57242"/>
    <w:rsid w:val="00C57A8C"/>
    <w:rsid w:val="00C62789"/>
    <w:rsid w:val="00C63E73"/>
    <w:rsid w:val="00C64D3F"/>
    <w:rsid w:val="00C64F06"/>
    <w:rsid w:val="00C67AAB"/>
    <w:rsid w:val="00C7155C"/>
    <w:rsid w:val="00C71F13"/>
    <w:rsid w:val="00C7204C"/>
    <w:rsid w:val="00C72229"/>
    <w:rsid w:val="00C730D9"/>
    <w:rsid w:val="00C733BE"/>
    <w:rsid w:val="00C73C22"/>
    <w:rsid w:val="00C740C9"/>
    <w:rsid w:val="00C76653"/>
    <w:rsid w:val="00C80527"/>
    <w:rsid w:val="00C8097D"/>
    <w:rsid w:val="00C80BD0"/>
    <w:rsid w:val="00C82C2E"/>
    <w:rsid w:val="00C83D34"/>
    <w:rsid w:val="00C85DE4"/>
    <w:rsid w:val="00C87A58"/>
    <w:rsid w:val="00C87DE4"/>
    <w:rsid w:val="00C901FE"/>
    <w:rsid w:val="00C903DD"/>
    <w:rsid w:val="00C9047B"/>
    <w:rsid w:val="00C9087C"/>
    <w:rsid w:val="00C90C4A"/>
    <w:rsid w:val="00C93441"/>
    <w:rsid w:val="00C94220"/>
    <w:rsid w:val="00C94832"/>
    <w:rsid w:val="00C94E9B"/>
    <w:rsid w:val="00C95640"/>
    <w:rsid w:val="00C96CCF"/>
    <w:rsid w:val="00C96FE1"/>
    <w:rsid w:val="00CA0B5A"/>
    <w:rsid w:val="00CA1129"/>
    <w:rsid w:val="00CA695F"/>
    <w:rsid w:val="00CA713F"/>
    <w:rsid w:val="00CA733D"/>
    <w:rsid w:val="00CA7EBD"/>
    <w:rsid w:val="00CB37F3"/>
    <w:rsid w:val="00CB3BFA"/>
    <w:rsid w:val="00CB546E"/>
    <w:rsid w:val="00CB7FC1"/>
    <w:rsid w:val="00CC004C"/>
    <w:rsid w:val="00CC147B"/>
    <w:rsid w:val="00CC14DD"/>
    <w:rsid w:val="00CC1862"/>
    <w:rsid w:val="00CC3415"/>
    <w:rsid w:val="00CC3D09"/>
    <w:rsid w:val="00CC434F"/>
    <w:rsid w:val="00CC438D"/>
    <w:rsid w:val="00CC784A"/>
    <w:rsid w:val="00CC7931"/>
    <w:rsid w:val="00CD142F"/>
    <w:rsid w:val="00CD22A4"/>
    <w:rsid w:val="00CD3A14"/>
    <w:rsid w:val="00CD4064"/>
    <w:rsid w:val="00CD4281"/>
    <w:rsid w:val="00CD48AB"/>
    <w:rsid w:val="00CD4C3E"/>
    <w:rsid w:val="00CD516D"/>
    <w:rsid w:val="00CD6450"/>
    <w:rsid w:val="00CD731D"/>
    <w:rsid w:val="00CE011A"/>
    <w:rsid w:val="00CE0237"/>
    <w:rsid w:val="00CE264A"/>
    <w:rsid w:val="00CE28C2"/>
    <w:rsid w:val="00CE2F1D"/>
    <w:rsid w:val="00CE3C2B"/>
    <w:rsid w:val="00CE3EC4"/>
    <w:rsid w:val="00CE5D7D"/>
    <w:rsid w:val="00CE6BB8"/>
    <w:rsid w:val="00CE6C9E"/>
    <w:rsid w:val="00CE7168"/>
    <w:rsid w:val="00CF0861"/>
    <w:rsid w:val="00CF38CE"/>
    <w:rsid w:val="00CF4248"/>
    <w:rsid w:val="00CF5902"/>
    <w:rsid w:val="00CF5E8B"/>
    <w:rsid w:val="00CF70CC"/>
    <w:rsid w:val="00D017D9"/>
    <w:rsid w:val="00D03107"/>
    <w:rsid w:val="00D05F0D"/>
    <w:rsid w:val="00D06537"/>
    <w:rsid w:val="00D114E6"/>
    <w:rsid w:val="00D123C3"/>
    <w:rsid w:val="00D134B0"/>
    <w:rsid w:val="00D14614"/>
    <w:rsid w:val="00D15261"/>
    <w:rsid w:val="00D16D01"/>
    <w:rsid w:val="00D201AA"/>
    <w:rsid w:val="00D20372"/>
    <w:rsid w:val="00D221E6"/>
    <w:rsid w:val="00D22691"/>
    <w:rsid w:val="00D2311E"/>
    <w:rsid w:val="00D24633"/>
    <w:rsid w:val="00D27D84"/>
    <w:rsid w:val="00D307C3"/>
    <w:rsid w:val="00D34221"/>
    <w:rsid w:val="00D34D3E"/>
    <w:rsid w:val="00D360E6"/>
    <w:rsid w:val="00D37B59"/>
    <w:rsid w:val="00D40B41"/>
    <w:rsid w:val="00D40B7D"/>
    <w:rsid w:val="00D41A68"/>
    <w:rsid w:val="00D41F81"/>
    <w:rsid w:val="00D4263C"/>
    <w:rsid w:val="00D42ADF"/>
    <w:rsid w:val="00D4333C"/>
    <w:rsid w:val="00D4558C"/>
    <w:rsid w:val="00D46281"/>
    <w:rsid w:val="00D466E5"/>
    <w:rsid w:val="00D50C76"/>
    <w:rsid w:val="00D5117A"/>
    <w:rsid w:val="00D5180D"/>
    <w:rsid w:val="00D534FC"/>
    <w:rsid w:val="00D54560"/>
    <w:rsid w:val="00D54E10"/>
    <w:rsid w:val="00D55214"/>
    <w:rsid w:val="00D565E2"/>
    <w:rsid w:val="00D5719C"/>
    <w:rsid w:val="00D57330"/>
    <w:rsid w:val="00D573FC"/>
    <w:rsid w:val="00D57F64"/>
    <w:rsid w:val="00D60ABD"/>
    <w:rsid w:val="00D60D64"/>
    <w:rsid w:val="00D61182"/>
    <w:rsid w:val="00D62674"/>
    <w:rsid w:val="00D62D3F"/>
    <w:rsid w:val="00D62E6C"/>
    <w:rsid w:val="00D64330"/>
    <w:rsid w:val="00D64C80"/>
    <w:rsid w:val="00D65CC5"/>
    <w:rsid w:val="00D66CD3"/>
    <w:rsid w:val="00D66CE4"/>
    <w:rsid w:val="00D66E52"/>
    <w:rsid w:val="00D6718B"/>
    <w:rsid w:val="00D67E0B"/>
    <w:rsid w:val="00D703F6"/>
    <w:rsid w:val="00D705DF"/>
    <w:rsid w:val="00D71791"/>
    <w:rsid w:val="00D71BD6"/>
    <w:rsid w:val="00D7267A"/>
    <w:rsid w:val="00D73B95"/>
    <w:rsid w:val="00D7597B"/>
    <w:rsid w:val="00D76C2A"/>
    <w:rsid w:val="00D77277"/>
    <w:rsid w:val="00D80179"/>
    <w:rsid w:val="00D80DEC"/>
    <w:rsid w:val="00D8132C"/>
    <w:rsid w:val="00D92FE8"/>
    <w:rsid w:val="00D9420B"/>
    <w:rsid w:val="00D94FA1"/>
    <w:rsid w:val="00D952BA"/>
    <w:rsid w:val="00D953EB"/>
    <w:rsid w:val="00D95645"/>
    <w:rsid w:val="00D95697"/>
    <w:rsid w:val="00D95782"/>
    <w:rsid w:val="00D96C3E"/>
    <w:rsid w:val="00D97006"/>
    <w:rsid w:val="00D97572"/>
    <w:rsid w:val="00D97E2C"/>
    <w:rsid w:val="00DA08D7"/>
    <w:rsid w:val="00DA0FC8"/>
    <w:rsid w:val="00DA16C8"/>
    <w:rsid w:val="00DA25C8"/>
    <w:rsid w:val="00DA4117"/>
    <w:rsid w:val="00DA4971"/>
    <w:rsid w:val="00DA6092"/>
    <w:rsid w:val="00DA6605"/>
    <w:rsid w:val="00DA7C27"/>
    <w:rsid w:val="00DB138D"/>
    <w:rsid w:val="00DB2132"/>
    <w:rsid w:val="00DB271C"/>
    <w:rsid w:val="00DB40C7"/>
    <w:rsid w:val="00DB443A"/>
    <w:rsid w:val="00DB4B9E"/>
    <w:rsid w:val="00DB525B"/>
    <w:rsid w:val="00DB6D60"/>
    <w:rsid w:val="00DC1FB2"/>
    <w:rsid w:val="00DC3EBF"/>
    <w:rsid w:val="00DC6818"/>
    <w:rsid w:val="00DC6A5D"/>
    <w:rsid w:val="00DD0E4E"/>
    <w:rsid w:val="00DD0EC8"/>
    <w:rsid w:val="00DD21D8"/>
    <w:rsid w:val="00DD2BE5"/>
    <w:rsid w:val="00DD370B"/>
    <w:rsid w:val="00DD53E2"/>
    <w:rsid w:val="00DD7CA8"/>
    <w:rsid w:val="00DE0799"/>
    <w:rsid w:val="00DE09FD"/>
    <w:rsid w:val="00DE17DF"/>
    <w:rsid w:val="00DE2DE1"/>
    <w:rsid w:val="00DE3768"/>
    <w:rsid w:val="00DE37EE"/>
    <w:rsid w:val="00DE3AC1"/>
    <w:rsid w:val="00DE4D50"/>
    <w:rsid w:val="00DE7808"/>
    <w:rsid w:val="00DE79F4"/>
    <w:rsid w:val="00DF00A0"/>
    <w:rsid w:val="00DF18F2"/>
    <w:rsid w:val="00DF1BAC"/>
    <w:rsid w:val="00DF201D"/>
    <w:rsid w:val="00DF2515"/>
    <w:rsid w:val="00DF4463"/>
    <w:rsid w:val="00DF76B4"/>
    <w:rsid w:val="00DF7C75"/>
    <w:rsid w:val="00DF7EC3"/>
    <w:rsid w:val="00E001B1"/>
    <w:rsid w:val="00E01D47"/>
    <w:rsid w:val="00E03193"/>
    <w:rsid w:val="00E050C2"/>
    <w:rsid w:val="00E07A6F"/>
    <w:rsid w:val="00E07EE9"/>
    <w:rsid w:val="00E10926"/>
    <w:rsid w:val="00E117EC"/>
    <w:rsid w:val="00E12755"/>
    <w:rsid w:val="00E144EB"/>
    <w:rsid w:val="00E1702A"/>
    <w:rsid w:val="00E21A91"/>
    <w:rsid w:val="00E21F9C"/>
    <w:rsid w:val="00E25340"/>
    <w:rsid w:val="00E26E0F"/>
    <w:rsid w:val="00E3084D"/>
    <w:rsid w:val="00E31BC0"/>
    <w:rsid w:val="00E32146"/>
    <w:rsid w:val="00E32925"/>
    <w:rsid w:val="00E32B1F"/>
    <w:rsid w:val="00E3537F"/>
    <w:rsid w:val="00E35674"/>
    <w:rsid w:val="00E369AA"/>
    <w:rsid w:val="00E40340"/>
    <w:rsid w:val="00E411C1"/>
    <w:rsid w:val="00E4120A"/>
    <w:rsid w:val="00E419C0"/>
    <w:rsid w:val="00E4323A"/>
    <w:rsid w:val="00E43899"/>
    <w:rsid w:val="00E4409F"/>
    <w:rsid w:val="00E44B1A"/>
    <w:rsid w:val="00E44F5D"/>
    <w:rsid w:val="00E45D65"/>
    <w:rsid w:val="00E46E7A"/>
    <w:rsid w:val="00E4742F"/>
    <w:rsid w:val="00E478E4"/>
    <w:rsid w:val="00E542E5"/>
    <w:rsid w:val="00E559D3"/>
    <w:rsid w:val="00E55C7E"/>
    <w:rsid w:val="00E562C8"/>
    <w:rsid w:val="00E60039"/>
    <w:rsid w:val="00E6058E"/>
    <w:rsid w:val="00E6115D"/>
    <w:rsid w:val="00E612EC"/>
    <w:rsid w:val="00E61C15"/>
    <w:rsid w:val="00E62207"/>
    <w:rsid w:val="00E664EA"/>
    <w:rsid w:val="00E66E1B"/>
    <w:rsid w:val="00E67B08"/>
    <w:rsid w:val="00E723BC"/>
    <w:rsid w:val="00E730AA"/>
    <w:rsid w:val="00E744DC"/>
    <w:rsid w:val="00E75B95"/>
    <w:rsid w:val="00E7703B"/>
    <w:rsid w:val="00E80061"/>
    <w:rsid w:val="00E803B2"/>
    <w:rsid w:val="00E80787"/>
    <w:rsid w:val="00E81118"/>
    <w:rsid w:val="00E81D00"/>
    <w:rsid w:val="00E82477"/>
    <w:rsid w:val="00E82A94"/>
    <w:rsid w:val="00E8317A"/>
    <w:rsid w:val="00E83422"/>
    <w:rsid w:val="00E83D97"/>
    <w:rsid w:val="00E84C48"/>
    <w:rsid w:val="00E857E7"/>
    <w:rsid w:val="00E858BE"/>
    <w:rsid w:val="00E85CCE"/>
    <w:rsid w:val="00E86DCE"/>
    <w:rsid w:val="00E877A4"/>
    <w:rsid w:val="00E87C3B"/>
    <w:rsid w:val="00E90E65"/>
    <w:rsid w:val="00E926ED"/>
    <w:rsid w:val="00E94956"/>
    <w:rsid w:val="00E95A65"/>
    <w:rsid w:val="00E97205"/>
    <w:rsid w:val="00EA0427"/>
    <w:rsid w:val="00EA0D1F"/>
    <w:rsid w:val="00EA238C"/>
    <w:rsid w:val="00EA27F4"/>
    <w:rsid w:val="00EA3739"/>
    <w:rsid w:val="00EA5067"/>
    <w:rsid w:val="00EA542B"/>
    <w:rsid w:val="00EA6A54"/>
    <w:rsid w:val="00EB164B"/>
    <w:rsid w:val="00EB2125"/>
    <w:rsid w:val="00EB2192"/>
    <w:rsid w:val="00EB399E"/>
    <w:rsid w:val="00EB522C"/>
    <w:rsid w:val="00EC0061"/>
    <w:rsid w:val="00EC0750"/>
    <w:rsid w:val="00EC0E0B"/>
    <w:rsid w:val="00EC1ACA"/>
    <w:rsid w:val="00EC1CB2"/>
    <w:rsid w:val="00EC2553"/>
    <w:rsid w:val="00EC306B"/>
    <w:rsid w:val="00EC32CE"/>
    <w:rsid w:val="00EC434A"/>
    <w:rsid w:val="00ED3041"/>
    <w:rsid w:val="00ED579B"/>
    <w:rsid w:val="00ED726E"/>
    <w:rsid w:val="00EE3B99"/>
    <w:rsid w:val="00EE56F5"/>
    <w:rsid w:val="00EE6711"/>
    <w:rsid w:val="00EE7892"/>
    <w:rsid w:val="00EF116E"/>
    <w:rsid w:val="00EF2141"/>
    <w:rsid w:val="00EF29DD"/>
    <w:rsid w:val="00EF38A2"/>
    <w:rsid w:val="00EF44A9"/>
    <w:rsid w:val="00EF591F"/>
    <w:rsid w:val="00EF6382"/>
    <w:rsid w:val="00EF6A83"/>
    <w:rsid w:val="00EF768E"/>
    <w:rsid w:val="00EF7838"/>
    <w:rsid w:val="00F001C8"/>
    <w:rsid w:val="00F00B91"/>
    <w:rsid w:val="00F0178B"/>
    <w:rsid w:val="00F0189E"/>
    <w:rsid w:val="00F01D56"/>
    <w:rsid w:val="00F01FAE"/>
    <w:rsid w:val="00F05601"/>
    <w:rsid w:val="00F0573C"/>
    <w:rsid w:val="00F067A6"/>
    <w:rsid w:val="00F11079"/>
    <w:rsid w:val="00F11859"/>
    <w:rsid w:val="00F121FE"/>
    <w:rsid w:val="00F13285"/>
    <w:rsid w:val="00F13B0F"/>
    <w:rsid w:val="00F142BD"/>
    <w:rsid w:val="00F14420"/>
    <w:rsid w:val="00F167AC"/>
    <w:rsid w:val="00F16841"/>
    <w:rsid w:val="00F17284"/>
    <w:rsid w:val="00F173AA"/>
    <w:rsid w:val="00F204F1"/>
    <w:rsid w:val="00F22588"/>
    <w:rsid w:val="00F23690"/>
    <w:rsid w:val="00F2384B"/>
    <w:rsid w:val="00F23D32"/>
    <w:rsid w:val="00F23EFA"/>
    <w:rsid w:val="00F23F53"/>
    <w:rsid w:val="00F24F07"/>
    <w:rsid w:val="00F26EB4"/>
    <w:rsid w:val="00F270D2"/>
    <w:rsid w:val="00F319AD"/>
    <w:rsid w:val="00F33125"/>
    <w:rsid w:val="00F335EF"/>
    <w:rsid w:val="00F3545F"/>
    <w:rsid w:val="00F359E8"/>
    <w:rsid w:val="00F36340"/>
    <w:rsid w:val="00F364EA"/>
    <w:rsid w:val="00F37611"/>
    <w:rsid w:val="00F37697"/>
    <w:rsid w:val="00F37741"/>
    <w:rsid w:val="00F40BBB"/>
    <w:rsid w:val="00F42438"/>
    <w:rsid w:val="00F4261C"/>
    <w:rsid w:val="00F4268A"/>
    <w:rsid w:val="00F42E1D"/>
    <w:rsid w:val="00F43146"/>
    <w:rsid w:val="00F44A94"/>
    <w:rsid w:val="00F506A1"/>
    <w:rsid w:val="00F508B2"/>
    <w:rsid w:val="00F52348"/>
    <w:rsid w:val="00F53169"/>
    <w:rsid w:val="00F54C61"/>
    <w:rsid w:val="00F55E5F"/>
    <w:rsid w:val="00F56273"/>
    <w:rsid w:val="00F56950"/>
    <w:rsid w:val="00F61069"/>
    <w:rsid w:val="00F613F7"/>
    <w:rsid w:val="00F6159A"/>
    <w:rsid w:val="00F62143"/>
    <w:rsid w:val="00F621F8"/>
    <w:rsid w:val="00F6385A"/>
    <w:rsid w:val="00F638AD"/>
    <w:rsid w:val="00F64764"/>
    <w:rsid w:val="00F65E50"/>
    <w:rsid w:val="00F667AF"/>
    <w:rsid w:val="00F67B11"/>
    <w:rsid w:val="00F702E6"/>
    <w:rsid w:val="00F70C87"/>
    <w:rsid w:val="00F71632"/>
    <w:rsid w:val="00F76676"/>
    <w:rsid w:val="00F76BBB"/>
    <w:rsid w:val="00F80064"/>
    <w:rsid w:val="00F81B2D"/>
    <w:rsid w:val="00F829AB"/>
    <w:rsid w:val="00F8388C"/>
    <w:rsid w:val="00F846B0"/>
    <w:rsid w:val="00F84D9C"/>
    <w:rsid w:val="00F84FE5"/>
    <w:rsid w:val="00F851AE"/>
    <w:rsid w:val="00F85A9D"/>
    <w:rsid w:val="00F90019"/>
    <w:rsid w:val="00F927B0"/>
    <w:rsid w:val="00F932BA"/>
    <w:rsid w:val="00F9363E"/>
    <w:rsid w:val="00F93F32"/>
    <w:rsid w:val="00F955D2"/>
    <w:rsid w:val="00F95C97"/>
    <w:rsid w:val="00F97808"/>
    <w:rsid w:val="00F9784C"/>
    <w:rsid w:val="00F97C71"/>
    <w:rsid w:val="00F97DB0"/>
    <w:rsid w:val="00FA070E"/>
    <w:rsid w:val="00FA0FD4"/>
    <w:rsid w:val="00FA1B1C"/>
    <w:rsid w:val="00FA3D9B"/>
    <w:rsid w:val="00FA41DD"/>
    <w:rsid w:val="00FA5017"/>
    <w:rsid w:val="00FA5825"/>
    <w:rsid w:val="00FA6318"/>
    <w:rsid w:val="00FA6728"/>
    <w:rsid w:val="00FA6ADF"/>
    <w:rsid w:val="00FA7823"/>
    <w:rsid w:val="00FB029A"/>
    <w:rsid w:val="00FB0C89"/>
    <w:rsid w:val="00FB306F"/>
    <w:rsid w:val="00FB31B0"/>
    <w:rsid w:val="00FB38A7"/>
    <w:rsid w:val="00FB3D2E"/>
    <w:rsid w:val="00FB4171"/>
    <w:rsid w:val="00FB45BF"/>
    <w:rsid w:val="00FB468D"/>
    <w:rsid w:val="00FB60D4"/>
    <w:rsid w:val="00FB7464"/>
    <w:rsid w:val="00FB792C"/>
    <w:rsid w:val="00FC0A4C"/>
    <w:rsid w:val="00FC18BA"/>
    <w:rsid w:val="00FC28B6"/>
    <w:rsid w:val="00FC303D"/>
    <w:rsid w:val="00FC4606"/>
    <w:rsid w:val="00FD034C"/>
    <w:rsid w:val="00FD13C5"/>
    <w:rsid w:val="00FD205A"/>
    <w:rsid w:val="00FD593A"/>
    <w:rsid w:val="00FD6783"/>
    <w:rsid w:val="00FD72C9"/>
    <w:rsid w:val="00FD7AAE"/>
    <w:rsid w:val="00FD7BB0"/>
    <w:rsid w:val="00FE005C"/>
    <w:rsid w:val="00FE0205"/>
    <w:rsid w:val="00FE0476"/>
    <w:rsid w:val="00FE072C"/>
    <w:rsid w:val="00FE099B"/>
    <w:rsid w:val="00FE0CE7"/>
    <w:rsid w:val="00FE2A34"/>
    <w:rsid w:val="00FE3130"/>
    <w:rsid w:val="00FE3608"/>
    <w:rsid w:val="00FE3B86"/>
    <w:rsid w:val="00FF138D"/>
    <w:rsid w:val="00FF22B3"/>
    <w:rsid w:val="00FF32E6"/>
    <w:rsid w:val="00FF5878"/>
    <w:rsid w:val="00FF6175"/>
    <w:rsid w:val="00FF638F"/>
    <w:rsid w:val="00FF6C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50EE6"/>
  <w15:docId w15:val="{CB6F32CE-FE3A-46BF-B56B-622845F8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D52"/>
    <w:rPr>
      <w:rFonts w:ascii="DengXian" w:hAnsi="DengXian"/>
    </w:rPr>
  </w:style>
  <w:style w:type="paragraph" w:styleId="Heading1">
    <w:name w:val="heading 1"/>
    <w:basedOn w:val="Normal"/>
    <w:next w:val="Normal"/>
    <w:link w:val="Heading1Char"/>
    <w:uiPriority w:val="9"/>
    <w:qFormat/>
    <w:rsid w:val="00A67D43"/>
    <w:pPr>
      <w:keepNext/>
      <w:keepLines/>
      <w:spacing w:before="240"/>
      <w:outlineLvl w:val="0"/>
    </w:pPr>
    <w:rPr>
      <w:rFonts w:eastAsiaTheme="majorEastAsia" w:cstheme="majorBidi"/>
      <w:color w:val="0C6EA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450"/>
    <w:pPr>
      <w:tabs>
        <w:tab w:val="center" w:pos="4320"/>
        <w:tab w:val="right" w:pos="8640"/>
      </w:tabs>
    </w:pPr>
  </w:style>
  <w:style w:type="character" w:customStyle="1" w:styleId="HeaderChar">
    <w:name w:val="Header Char"/>
    <w:basedOn w:val="DefaultParagraphFont"/>
    <w:link w:val="Header"/>
    <w:uiPriority w:val="99"/>
    <w:rsid w:val="00CD6450"/>
  </w:style>
  <w:style w:type="paragraph" w:styleId="Footer">
    <w:name w:val="footer"/>
    <w:basedOn w:val="Normal"/>
    <w:link w:val="FooterChar"/>
    <w:uiPriority w:val="99"/>
    <w:unhideWhenUsed/>
    <w:rsid w:val="00CD6450"/>
    <w:pPr>
      <w:tabs>
        <w:tab w:val="center" w:pos="4320"/>
        <w:tab w:val="right" w:pos="8640"/>
      </w:tabs>
    </w:pPr>
  </w:style>
  <w:style w:type="character" w:customStyle="1" w:styleId="FooterChar">
    <w:name w:val="Footer Char"/>
    <w:basedOn w:val="DefaultParagraphFont"/>
    <w:link w:val="Footer"/>
    <w:uiPriority w:val="99"/>
    <w:rsid w:val="00CD6450"/>
  </w:style>
  <w:style w:type="paragraph" w:styleId="BalloonText">
    <w:name w:val="Balloon Text"/>
    <w:basedOn w:val="Normal"/>
    <w:link w:val="BalloonTextChar"/>
    <w:uiPriority w:val="99"/>
    <w:semiHidden/>
    <w:unhideWhenUsed/>
    <w:rsid w:val="00CD6450"/>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450"/>
    <w:rPr>
      <w:rFonts w:ascii="Lucida Grande" w:hAnsi="Lucida Grande"/>
      <w:sz w:val="18"/>
      <w:szCs w:val="18"/>
    </w:rPr>
  </w:style>
  <w:style w:type="paragraph" w:styleId="ListParagraph">
    <w:name w:val="List Paragraph"/>
    <w:basedOn w:val="Normal"/>
    <w:uiPriority w:val="34"/>
    <w:qFormat/>
    <w:rsid w:val="004879C2"/>
    <w:pPr>
      <w:ind w:left="720"/>
      <w:contextualSpacing/>
    </w:pPr>
  </w:style>
  <w:style w:type="character" w:styleId="Hyperlink">
    <w:name w:val="Hyperlink"/>
    <w:basedOn w:val="DefaultParagraphFont"/>
    <w:uiPriority w:val="99"/>
    <w:unhideWhenUsed/>
    <w:rsid w:val="001E61CE"/>
    <w:rPr>
      <w:color w:val="0000FF" w:themeColor="hyperlink"/>
      <w:u w:val="single"/>
    </w:rPr>
  </w:style>
  <w:style w:type="paragraph" w:styleId="FootnoteText">
    <w:name w:val="footnote text"/>
    <w:basedOn w:val="Normal"/>
    <w:link w:val="FootnoteTextChar"/>
    <w:uiPriority w:val="99"/>
    <w:unhideWhenUsed/>
    <w:rsid w:val="001E61CE"/>
    <w:rPr>
      <w:sz w:val="20"/>
      <w:szCs w:val="20"/>
    </w:rPr>
  </w:style>
  <w:style w:type="character" w:customStyle="1" w:styleId="FootnoteTextChar">
    <w:name w:val="Footnote Text Char"/>
    <w:basedOn w:val="DefaultParagraphFont"/>
    <w:link w:val="FootnoteText"/>
    <w:uiPriority w:val="99"/>
    <w:rsid w:val="001E61CE"/>
    <w:rPr>
      <w:sz w:val="20"/>
      <w:szCs w:val="20"/>
    </w:rPr>
  </w:style>
  <w:style w:type="character" w:styleId="FootnoteReference">
    <w:name w:val="footnote reference"/>
    <w:basedOn w:val="DefaultParagraphFont"/>
    <w:uiPriority w:val="99"/>
    <w:semiHidden/>
    <w:unhideWhenUsed/>
    <w:rsid w:val="001E61CE"/>
    <w:rPr>
      <w:vertAlign w:val="superscript"/>
    </w:rPr>
  </w:style>
  <w:style w:type="character" w:styleId="Strong">
    <w:name w:val="Strong"/>
    <w:basedOn w:val="DefaultParagraphFont"/>
    <w:uiPriority w:val="22"/>
    <w:qFormat/>
    <w:rsid w:val="001E61CE"/>
    <w:rPr>
      <w:b/>
      <w:bCs/>
    </w:rPr>
  </w:style>
  <w:style w:type="paragraph" w:styleId="EndnoteText">
    <w:name w:val="endnote text"/>
    <w:basedOn w:val="Normal"/>
    <w:link w:val="EndnoteTextChar"/>
    <w:uiPriority w:val="99"/>
    <w:unhideWhenUsed/>
    <w:rsid w:val="00C0484C"/>
    <w:rPr>
      <w:sz w:val="20"/>
      <w:szCs w:val="20"/>
    </w:rPr>
  </w:style>
  <w:style w:type="character" w:customStyle="1" w:styleId="EndnoteTextChar">
    <w:name w:val="Endnote Text Char"/>
    <w:basedOn w:val="DefaultParagraphFont"/>
    <w:link w:val="EndnoteText"/>
    <w:uiPriority w:val="99"/>
    <w:rsid w:val="00C0484C"/>
    <w:rPr>
      <w:sz w:val="20"/>
      <w:szCs w:val="20"/>
    </w:rPr>
  </w:style>
  <w:style w:type="character" w:styleId="EndnoteReference">
    <w:name w:val="endnote reference"/>
    <w:basedOn w:val="DefaultParagraphFont"/>
    <w:uiPriority w:val="99"/>
    <w:semiHidden/>
    <w:unhideWhenUsed/>
    <w:rsid w:val="00C0484C"/>
    <w:rPr>
      <w:vertAlign w:val="superscript"/>
    </w:rPr>
  </w:style>
  <w:style w:type="character" w:styleId="UnresolvedMention">
    <w:name w:val="Unresolved Mention"/>
    <w:basedOn w:val="DefaultParagraphFont"/>
    <w:uiPriority w:val="99"/>
    <w:semiHidden/>
    <w:unhideWhenUsed/>
    <w:rsid w:val="009C0BD9"/>
    <w:rPr>
      <w:color w:val="605E5C"/>
      <w:shd w:val="clear" w:color="auto" w:fill="E1DFDD"/>
    </w:rPr>
  </w:style>
  <w:style w:type="character" w:styleId="FollowedHyperlink">
    <w:name w:val="FollowedHyperlink"/>
    <w:basedOn w:val="DefaultParagraphFont"/>
    <w:uiPriority w:val="99"/>
    <w:semiHidden/>
    <w:unhideWhenUsed/>
    <w:rsid w:val="009C0BD9"/>
    <w:rPr>
      <w:color w:val="800080" w:themeColor="followedHyperlink"/>
      <w:u w:val="single"/>
    </w:rPr>
  </w:style>
  <w:style w:type="character" w:styleId="CommentReference">
    <w:name w:val="annotation reference"/>
    <w:basedOn w:val="DefaultParagraphFont"/>
    <w:uiPriority w:val="99"/>
    <w:semiHidden/>
    <w:unhideWhenUsed/>
    <w:rsid w:val="00F54C61"/>
    <w:rPr>
      <w:sz w:val="16"/>
      <w:szCs w:val="16"/>
    </w:rPr>
  </w:style>
  <w:style w:type="paragraph" w:styleId="CommentText">
    <w:name w:val="annotation text"/>
    <w:basedOn w:val="Normal"/>
    <w:link w:val="CommentTextChar"/>
    <w:uiPriority w:val="99"/>
    <w:unhideWhenUsed/>
    <w:rsid w:val="00F54C61"/>
    <w:rPr>
      <w:sz w:val="20"/>
      <w:szCs w:val="20"/>
    </w:rPr>
  </w:style>
  <w:style w:type="character" w:customStyle="1" w:styleId="CommentTextChar">
    <w:name w:val="Comment Text Char"/>
    <w:basedOn w:val="DefaultParagraphFont"/>
    <w:link w:val="CommentText"/>
    <w:uiPriority w:val="99"/>
    <w:rsid w:val="00F54C61"/>
    <w:rPr>
      <w:sz w:val="20"/>
      <w:szCs w:val="20"/>
    </w:rPr>
  </w:style>
  <w:style w:type="paragraph" w:styleId="CommentSubject">
    <w:name w:val="annotation subject"/>
    <w:basedOn w:val="CommentText"/>
    <w:next w:val="CommentText"/>
    <w:link w:val="CommentSubjectChar"/>
    <w:uiPriority w:val="99"/>
    <w:semiHidden/>
    <w:unhideWhenUsed/>
    <w:rsid w:val="00F54C61"/>
    <w:rPr>
      <w:b/>
      <w:bCs/>
    </w:rPr>
  </w:style>
  <w:style w:type="character" w:customStyle="1" w:styleId="CommentSubjectChar">
    <w:name w:val="Comment Subject Char"/>
    <w:basedOn w:val="CommentTextChar"/>
    <w:link w:val="CommentSubject"/>
    <w:uiPriority w:val="99"/>
    <w:semiHidden/>
    <w:rsid w:val="00F54C61"/>
    <w:rPr>
      <w:b/>
      <w:bCs/>
      <w:sz w:val="20"/>
      <w:szCs w:val="20"/>
    </w:rPr>
  </w:style>
  <w:style w:type="paragraph" w:styleId="Revision">
    <w:name w:val="Revision"/>
    <w:hidden/>
    <w:uiPriority w:val="99"/>
    <w:semiHidden/>
    <w:rsid w:val="00C31010"/>
  </w:style>
  <w:style w:type="character" w:customStyle="1" w:styleId="cf01">
    <w:name w:val="cf01"/>
    <w:basedOn w:val="DefaultParagraphFont"/>
    <w:rsid w:val="00FD593A"/>
    <w:rPr>
      <w:rFonts w:ascii="Segoe UI" w:hAnsi="Segoe UI" w:cs="Segoe UI" w:hint="default"/>
      <w:sz w:val="18"/>
      <w:szCs w:val="18"/>
    </w:rPr>
  </w:style>
  <w:style w:type="paragraph" w:customStyle="1" w:styleId="Default">
    <w:name w:val="Default"/>
    <w:rsid w:val="00220D7C"/>
    <w:pPr>
      <w:autoSpaceDE w:val="0"/>
      <w:autoSpaceDN w:val="0"/>
      <w:adjustRightInd w:val="0"/>
    </w:pPr>
    <w:rPr>
      <w:rFonts w:ascii="Arial" w:hAnsi="Arial" w:cs="Arial"/>
      <w:color w:val="000000"/>
    </w:rPr>
  </w:style>
  <w:style w:type="character" w:customStyle="1" w:styleId="Heading1Char">
    <w:name w:val="Heading 1 Char"/>
    <w:basedOn w:val="DefaultParagraphFont"/>
    <w:link w:val="Heading1"/>
    <w:uiPriority w:val="9"/>
    <w:rsid w:val="00A67D43"/>
    <w:rPr>
      <w:rFonts w:ascii="DengXian" w:eastAsiaTheme="majorEastAsia" w:hAnsi="DengXian" w:cstheme="majorBidi"/>
      <w:color w:val="0C6EAD"/>
      <w:sz w:val="32"/>
      <w:szCs w:val="32"/>
    </w:rPr>
  </w:style>
  <w:style w:type="paragraph" w:styleId="NoSpacing">
    <w:name w:val="No Spacing"/>
    <w:uiPriority w:val="1"/>
    <w:qFormat/>
    <w:rsid w:val="003C6EA1"/>
    <w:rPr>
      <w:rFonts w:ascii="DengXian" w:hAnsi="DengXian"/>
    </w:rPr>
  </w:style>
  <w:style w:type="character" w:styleId="Mention">
    <w:name w:val="Mention"/>
    <w:basedOn w:val="DefaultParagraphFont"/>
    <w:uiPriority w:val="99"/>
    <w:unhideWhenUsed/>
    <w:rsid w:val="000A709B"/>
    <w:rPr>
      <w:color w:val="2B579A"/>
      <w:shd w:val="clear" w:color="auto" w:fill="E1DFDD"/>
    </w:rPr>
  </w:style>
  <w:style w:type="character" w:customStyle="1" w:styleId="normaltextrun">
    <w:name w:val="normaltextrun"/>
    <w:basedOn w:val="DefaultParagraphFont"/>
    <w:rsid w:val="0053435D"/>
  </w:style>
  <w:style w:type="character" w:customStyle="1" w:styleId="superscript">
    <w:name w:val="superscript"/>
    <w:basedOn w:val="DefaultParagraphFont"/>
    <w:rsid w:val="0053435D"/>
  </w:style>
  <w:style w:type="character" w:customStyle="1" w:styleId="eop">
    <w:name w:val="eop"/>
    <w:basedOn w:val="DefaultParagraphFont"/>
    <w:rsid w:val="00534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340589">
      <w:bodyDiv w:val="1"/>
      <w:marLeft w:val="0"/>
      <w:marRight w:val="0"/>
      <w:marTop w:val="0"/>
      <w:marBottom w:val="0"/>
      <w:divBdr>
        <w:top w:val="none" w:sz="0" w:space="0" w:color="auto"/>
        <w:left w:val="none" w:sz="0" w:space="0" w:color="auto"/>
        <w:bottom w:val="none" w:sz="0" w:space="0" w:color="auto"/>
        <w:right w:val="none" w:sz="0" w:space="0" w:color="auto"/>
      </w:divBdr>
    </w:div>
    <w:div w:id="592982112">
      <w:bodyDiv w:val="1"/>
      <w:marLeft w:val="0"/>
      <w:marRight w:val="0"/>
      <w:marTop w:val="0"/>
      <w:marBottom w:val="0"/>
      <w:divBdr>
        <w:top w:val="none" w:sz="0" w:space="0" w:color="auto"/>
        <w:left w:val="none" w:sz="0" w:space="0" w:color="auto"/>
        <w:bottom w:val="none" w:sz="0" w:space="0" w:color="auto"/>
        <w:right w:val="none" w:sz="0" w:space="0" w:color="auto"/>
      </w:divBdr>
    </w:div>
    <w:div w:id="69130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cadth.ca/fr/nouvelles/lacmts-tient-une-table-ronde-nationale-sur-les-modeles-de-soins-pour-le-syndrome-post" TargetMode="External"/><Relationship Id="rId13" Type="http://schemas.openxmlformats.org/officeDocument/2006/relationships/hyperlink" Target="https://physiotherapy.ca/sites/default/files/8695_profile-of-physiotherapists-in-canada_br.pdf" TargetMode="External"/><Relationship Id="rId3" Type="http://schemas.openxmlformats.org/officeDocument/2006/relationships/hyperlink" Target="https://www.canada.ca/fr/sante-canada/organisation/a-propos-sante-canada/mobilisation-publique/organismes-consultatifs-externes/groupe-travail-douleur-chronique/rapport-2021.html" TargetMode="External"/><Relationship Id="rId7" Type="http://schemas.openxmlformats.org/officeDocument/2006/relationships/hyperlink" Target="https://doi.org/10.3138/ptc.69.4.GEE" TargetMode="External"/><Relationship Id="rId12" Type="http://schemas.openxmlformats.org/officeDocument/2006/relationships/hyperlink" Target="https://www150.statcan.gc.ca/n1/pub/89-654-x/89-654-x2016007-fra.htm" TargetMode="External"/><Relationship Id="rId2" Type="http://schemas.openxmlformats.org/officeDocument/2006/relationships/hyperlink" Target="https://www.cihi.ca/fr/infographie-perspectives-de-la-population-de-personnes-agees-au-canada-du-jamais-vu" TargetMode="External"/><Relationship Id="rId16" Type="http://schemas.openxmlformats.org/officeDocument/2006/relationships/hyperlink" Target="https://physiotherapy.ca/sites/default/files/englishfinal.pdf" TargetMode="External"/><Relationship Id="rId1" Type="http://schemas.openxmlformats.org/officeDocument/2006/relationships/hyperlink" Target="https://physiotherapy.ca/sites/default/files/8648_role-of-physiotherapy_rpt.pdf" TargetMode="External"/><Relationship Id="rId6" Type="http://schemas.openxmlformats.org/officeDocument/2006/relationships/hyperlink" Target="https://www.thelancet.com/journals/lancet/article/PIIS0140-6736(20)32340-0/fulltext" TargetMode="External"/><Relationship Id="rId11" Type="http://schemas.openxmlformats.org/officeDocument/2006/relationships/hyperlink" Target="https://www.noscommunes.ca/DocumentViewer/fr/44-1/HESA/reunion-26/temoignages" TargetMode="External"/><Relationship Id="rId5" Type="http://schemas.openxmlformats.org/officeDocument/2006/relationships/hyperlink" Target="about:blank" TargetMode="External"/><Relationship Id="rId15" Type="http://schemas.openxmlformats.org/officeDocument/2006/relationships/hyperlink" Target="https://pm.gc.ca/fr/lettres-de-mandat/2021/12/16/lettre-de-mandat-de-la-ministre-du-developpement-economique-rural" TargetMode="External"/><Relationship Id="rId10" Type="http://schemas.openxmlformats.org/officeDocument/2006/relationships/hyperlink" Target="https://www.who.int/teams/health-care-readiness/covid-19" TargetMode="External"/><Relationship Id="rId4" Type="http://schemas.openxmlformats.org/officeDocument/2006/relationships/hyperlink" Target="https://static1.squarespace.com/static/5ed5ba488f3def4cae17ed81/t/5f2c7b3ba3553d76af3a0b9a/1596750653006/Home" TargetMode="External"/><Relationship Id="rId9" Type="http://schemas.openxmlformats.org/officeDocument/2006/relationships/hyperlink" Target="https://www.who.int/fr/news-room/questions-and-answers/item/coronavirus-disease-(covid-19)-post-covid-19-condition" TargetMode="External"/><Relationship Id="rId14" Type="http://schemas.openxmlformats.org/officeDocument/2006/relationships/hyperlink" Target="https://budget.gc.ca/2022/pdf/budget-2022-f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51FA422EA2EDE4B96D2A3F570B13C5F" ma:contentTypeVersion="13" ma:contentTypeDescription="Create a new document." ma:contentTypeScope="" ma:versionID="f559f693c386da19b11759d93d9b526f">
  <xsd:schema xmlns:xsd="http://www.w3.org/2001/XMLSchema" xmlns:xs="http://www.w3.org/2001/XMLSchema" xmlns:p="http://schemas.microsoft.com/office/2006/metadata/properties" xmlns:ns3="ca77987b-051f-4073-8a60-e35e7abb590a" xmlns:ns4="00d51837-51eb-4de8-b681-dfb4bd95fce8" targetNamespace="http://schemas.microsoft.com/office/2006/metadata/properties" ma:root="true" ma:fieldsID="4f131fb2be3d3346087e965f49675218" ns3:_="" ns4:_="">
    <xsd:import namespace="ca77987b-051f-4073-8a60-e35e7abb590a"/>
    <xsd:import namespace="00d51837-51eb-4de8-b681-dfb4bd95fc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7987b-051f-4073-8a60-e35e7abb5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51837-51eb-4de8-b681-dfb4bd95fc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54C40-6C03-4273-B741-27B125B5F9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3C48B4-3DB9-A745-8DBF-F03EAD81F18A}">
  <ds:schemaRefs>
    <ds:schemaRef ds:uri="http://schemas.openxmlformats.org/officeDocument/2006/bibliography"/>
  </ds:schemaRefs>
</ds:datastoreItem>
</file>

<file path=customXml/itemProps3.xml><?xml version="1.0" encoding="utf-8"?>
<ds:datastoreItem xmlns:ds="http://schemas.openxmlformats.org/officeDocument/2006/customXml" ds:itemID="{592986B7-1CC9-46E3-9A5D-8F8A146FE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7987b-051f-4073-8a60-e35e7abb590a"/>
    <ds:schemaRef ds:uri="00d51837-51eb-4de8-b681-dfb4bd95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D6E7E-5374-41E6-BD68-042DF5B05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1891</Words>
  <Characters>10404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CharactersWithSpaces>
  <SharedDoc>false</SharedDoc>
  <HLinks>
    <vt:vector size="102" baseType="variant">
      <vt:variant>
        <vt:i4>6291538</vt:i4>
      </vt:variant>
      <vt:variant>
        <vt:i4>0</vt:i4>
      </vt:variant>
      <vt:variant>
        <vt:i4>0</vt:i4>
      </vt:variant>
      <vt:variant>
        <vt:i4>5</vt:i4>
      </vt:variant>
      <vt:variant>
        <vt:lpwstr>mailto:lcarroll@physiotherapy.ca</vt:lpwstr>
      </vt:variant>
      <vt:variant>
        <vt:lpwstr/>
      </vt:variant>
      <vt:variant>
        <vt:i4>5308421</vt:i4>
      </vt:variant>
      <vt:variant>
        <vt:i4>69</vt:i4>
      </vt:variant>
      <vt:variant>
        <vt:i4>0</vt:i4>
      </vt:variant>
      <vt:variant>
        <vt:i4>5</vt:i4>
      </vt:variant>
      <vt:variant>
        <vt:lpwstr>https://physiotherapy.ca/role-physiotherapy-safely-supporting-canadians-during-covid-19-pandemic</vt:lpwstr>
      </vt:variant>
      <vt:variant>
        <vt:lpwstr/>
      </vt:variant>
      <vt:variant>
        <vt:i4>4194322</vt:i4>
      </vt:variant>
      <vt:variant>
        <vt:i4>63</vt:i4>
      </vt:variant>
      <vt:variant>
        <vt:i4>0</vt:i4>
      </vt:variant>
      <vt:variant>
        <vt:i4>5</vt:i4>
      </vt:variant>
      <vt:variant>
        <vt:lpwstr>https://pm.gc.ca/en/mandate-letters/2021/12/16/minister-rural-economic-development-mandate-letter</vt:lpwstr>
      </vt:variant>
      <vt:variant>
        <vt:lpwstr/>
      </vt:variant>
      <vt:variant>
        <vt:i4>983111</vt:i4>
      </vt:variant>
      <vt:variant>
        <vt:i4>57</vt:i4>
      </vt:variant>
      <vt:variant>
        <vt:i4>0</vt:i4>
      </vt:variant>
      <vt:variant>
        <vt:i4>5</vt:i4>
      </vt:variant>
      <vt:variant>
        <vt:lpwstr>https://physiotherapy.ca/sites/default/files/englishfinal.pdf</vt:lpwstr>
      </vt:variant>
      <vt:variant>
        <vt:lpwstr/>
      </vt:variant>
      <vt:variant>
        <vt:i4>524373</vt:i4>
      </vt:variant>
      <vt:variant>
        <vt:i4>54</vt:i4>
      </vt:variant>
      <vt:variant>
        <vt:i4>0</vt:i4>
      </vt:variant>
      <vt:variant>
        <vt:i4>5</vt:i4>
      </vt:variant>
      <vt:variant>
        <vt:lpwstr>https://budget.gc.ca/2022/pdf/budget-2022-en.pdf</vt:lpwstr>
      </vt:variant>
      <vt:variant>
        <vt:lpwstr/>
      </vt:variant>
      <vt:variant>
        <vt:i4>393302</vt:i4>
      </vt:variant>
      <vt:variant>
        <vt:i4>45</vt:i4>
      </vt:variant>
      <vt:variant>
        <vt:i4>0</vt:i4>
      </vt:variant>
      <vt:variant>
        <vt:i4>5</vt:i4>
      </vt:variant>
      <vt:variant>
        <vt:lpwstr>https://www150.statcan.gc.ca/n1/pub/89-654-x/89-654-x2016007-eng.htm</vt:lpwstr>
      </vt:variant>
      <vt:variant>
        <vt:lpwstr/>
      </vt:variant>
      <vt:variant>
        <vt:i4>1114136</vt:i4>
      </vt:variant>
      <vt:variant>
        <vt:i4>39</vt:i4>
      </vt:variant>
      <vt:variant>
        <vt:i4>0</vt:i4>
      </vt:variant>
      <vt:variant>
        <vt:i4>5</vt:i4>
      </vt:variant>
      <vt:variant>
        <vt:lpwstr>https://www.ourcommons.ca/DocumentViewer/en/44-1/HESA/meeting-26/evidence</vt:lpwstr>
      </vt:variant>
      <vt:variant>
        <vt:lpwstr/>
      </vt:variant>
      <vt:variant>
        <vt:i4>1310811</vt:i4>
      </vt:variant>
      <vt:variant>
        <vt:i4>36</vt:i4>
      </vt:variant>
      <vt:variant>
        <vt:i4>0</vt:i4>
      </vt:variant>
      <vt:variant>
        <vt:i4>5</vt:i4>
      </vt:variant>
      <vt:variant>
        <vt:lpwstr>https://www.who.int/teams/health-care-readiness/covid-19</vt:lpwstr>
      </vt:variant>
      <vt:variant>
        <vt:lpwstr/>
      </vt:variant>
      <vt:variant>
        <vt:i4>3342455</vt:i4>
      </vt:variant>
      <vt:variant>
        <vt:i4>33</vt:i4>
      </vt:variant>
      <vt:variant>
        <vt:i4>0</vt:i4>
      </vt:variant>
      <vt:variant>
        <vt:i4>5</vt:i4>
      </vt:variant>
      <vt:variant>
        <vt:lpwstr>https://www.who.int/news-room/questions-and-answers/item/coronavirus-disease-(covid-19)-post-covid-19-condition</vt:lpwstr>
      </vt:variant>
      <vt:variant>
        <vt:lpwstr/>
      </vt:variant>
      <vt:variant>
        <vt:i4>2687037</vt:i4>
      </vt:variant>
      <vt:variant>
        <vt:i4>30</vt:i4>
      </vt:variant>
      <vt:variant>
        <vt:i4>0</vt:i4>
      </vt:variant>
      <vt:variant>
        <vt:i4>5</vt:i4>
      </vt:variant>
      <vt:variant>
        <vt:lpwstr>https://www.cadth.ca/news/cadth-host-national-roundtable-models-care-long-covid</vt:lpwstr>
      </vt:variant>
      <vt:variant>
        <vt:lpwstr/>
      </vt:variant>
      <vt:variant>
        <vt:i4>6291504</vt:i4>
      </vt:variant>
      <vt:variant>
        <vt:i4>27</vt:i4>
      </vt:variant>
      <vt:variant>
        <vt:i4>0</vt:i4>
      </vt:variant>
      <vt:variant>
        <vt:i4>5</vt:i4>
      </vt:variant>
      <vt:variant>
        <vt:lpwstr>http://www.rehabcarealliance.ca/uploads/File/Initiatives_and_Toolkits/Frail_Seniors/Rehab_for_Older_Adults_Living_with_Frailty_Framework.pdf</vt:lpwstr>
      </vt:variant>
      <vt:variant>
        <vt:lpwstr/>
      </vt:variant>
      <vt:variant>
        <vt:i4>4259863</vt:i4>
      </vt:variant>
      <vt:variant>
        <vt:i4>24</vt:i4>
      </vt:variant>
      <vt:variant>
        <vt:i4>0</vt:i4>
      </vt:variant>
      <vt:variant>
        <vt:i4>5</vt:i4>
      </vt:variant>
      <vt:variant>
        <vt:lpwstr>https://physiotherapy.ca/divisions/seniors-health</vt:lpwstr>
      </vt:variant>
      <vt:variant>
        <vt:lpwstr/>
      </vt:variant>
      <vt:variant>
        <vt:i4>262153</vt:i4>
      </vt:variant>
      <vt:variant>
        <vt:i4>18</vt:i4>
      </vt:variant>
      <vt:variant>
        <vt:i4>0</vt:i4>
      </vt:variant>
      <vt:variant>
        <vt:i4>5</vt:i4>
      </vt:variant>
      <vt:variant>
        <vt:lpwstr>https://www.thelancet.com/journals/lancet/article/PIIS0140-6736(20)32340-0/fulltext</vt:lpwstr>
      </vt:variant>
      <vt:variant>
        <vt:lpwstr>%20</vt:lpwstr>
      </vt:variant>
      <vt:variant>
        <vt:i4>3080313</vt:i4>
      </vt:variant>
      <vt:variant>
        <vt:i4>12</vt:i4>
      </vt:variant>
      <vt:variant>
        <vt:i4>0</vt:i4>
      </vt:variant>
      <vt:variant>
        <vt:i4>5</vt:i4>
      </vt:variant>
      <vt:variant>
        <vt:lpwstr>about:blank</vt:lpwstr>
      </vt:variant>
      <vt:variant>
        <vt:lpwstr/>
      </vt:variant>
      <vt:variant>
        <vt:i4>720970</vt:i4>
      </vt:variant>
      <vt:variant>
        <vt:i4>9</vt:i4>
      </vt:variant>
      <vt:variant>
        <vt:i4>0</vt:i4>
      </vt:variant>
      <vt:variant>
        <vt:i4>5</vt:i4>
      </vt:variant>
      <vt:variant>
        <vt:lpwstr>https://static1.squarespace.com/static/5ed5ba488f3def4cae17ed81/t/5f2c7b3ba3553d76af3a0b9a/1596750653006/Home</vt:lpwstr>
      </vt:variant>
      <vt:variant>
        <vt:lpwstr/>
      </vt:variant>
      <vt:variant>
        <vt:i4>4390993</vt:i4>
      </vt:variant>
      <vt:variant>
        <vt:i4>6</vt:i4>
      </vt:variant>
      <vt:variant>
        <vt:i4>0</vt:i4>
      </vt:variant>
      <vt:variant>
        <vt:i4>5</vt:i4>
      </vt:variant>
      <vt:variant>
        <vt:lpwstr>https://www.cihi.ca/en/infographic-canadas-seniors-population-outlook-uncharted-territory</vt:lpwstr>
      </vt:variant>
      <vt:variant>
        <vt:lpwstr>:~:text=Over%20the%20next%2020%20years,sits%20at%20about%206.2%20million</vt:lpwstr>
      </vt:variant>
      <vt:variant>
        <vt:i4>3014758</vt:i4>
      </vt:variant>
      <vt:variant>
        <vt:i4>0</vt:i4>
      </vt:variant>
      <vt:variant>
        <vt:i4>0</vt:i4>
      </vt:variant>
      <vt:variant>
        <vt:i4>5</vt:i4>
      </vt:variant>
      <vt:variant>
        <vt:lpwstr>https://physiotherapy.ca/sites/default/files/8648_role-of-physiotherapy_rpt.pdf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kscott@physiotherapy.ca</dc:creator>
  <cp:keywords/>
  <cp:lastModifiedBy>MG</cp:lastModifiedBy>
  <cp:revision>48</cp:revision>
  <cp:lastPrinted>2013-03-26T15:47:00Z</cp:lastPrinted>
  <dcterms:created xsi:type="dcterms:W3CDTF">2022-10-05T14:16:00Z</dcterms:created>
  <dcterms:modified xsi:type="dcterms:W3CDTF">2022-10-11T14:14:00Z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0x010100B51FA422EA2EDE4B96D2A3F570B13C5F</vt:lpwstr>
  </property>
  <property fmtid="{D5CDD505-2E9C-101B-9397-08002B2CF9AE}" pid="3" name="GrammarlyDocumentId">
    <vt:lpwstr>5c1970eae57f5c3e5260b6430d5e00d768a2068e91e0bea1d1860b925abce7a0</vt:lpwstr>
  </property>
</Properties>
</file>